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08"/>
        <w:gridCol w:w="1134"/>
      </w:tblGrid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Felkészülés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1. A szervezet/alegység megalakulása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1.1.  </w:t>
            </w:r>
            <w:r>
              <w:tab/>
              <w:t xml:space="preserve">A </w:t>
            </w:r>
            <w:r w:rsidR="00480A01">
              <w:t>vár</w:t>
            </w:r>
            <w:r>
              <w:t xml:space="preserve">megyei, fővárosi veszélyeztetettségének megfelelően a szervezet/alegység képessége és kapacitása kiegészíti és erősíti a hivatásos katasztrófavédelmi szerv tevékenységét.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>2. Alapvető általános elvárások, követelmények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2.1.  </w:t>
            </w:r>
            <w:r>
              <w:tab/>
              <w:t xml:space="preserve">Rendelkezik együttműködési megállapodással az illetékes igazgatósággal.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2.2.  </w:t>
            </w:r>
            <w:r>
              <w:tab/>
              <w:t>A szervezet/alegység rendelkezik a működéshez szükséges engedélyekkel, okiratokkal.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2.3.  </w:t>
            </w:r>
            <w:r>
              <w:tab/>
              <w:t>A szervezet/alegység rendelkezik Eljárási Renddel a tagok és a csapatkomponensek mozgósítására és mentésbe történő bevonására.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2.4.  </w:t>
            </w:r>
            <w:r>
              <w:tab/>
              <w:t>A szervezet/alegység rendelkezik képességekkel a hazai szervezetek fogadására, erő-eszközök összevonására.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2.5.  </w:t>
            </w:r>
            <w:r>
              <w:tab/>
              <w:t>Eszközeik, felszereléseik azonnal alkalmazható állapotban vannak tárolva.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2.6.  </w:t>
            </w:r>
            <w:r>
              <w:tab/>
              <w:t>Eszközeik, felszereléseik bevizsgáltak, a szükséges engedélyekkel rendelkeznek.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2.7.  </w:t>
            </w:r>
            <w:r>
              <w:tab/>
              <w:t>A csapattagok kiképzettek, az adott mentési feladatnak megfelelő szaktudással rendelkeznek.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2.8.  </w:t>
            </w:r>
            <w:r>
              <w:tab/>
              <w:t>A csapattagok rendelkeznek a bevetéshez szükséges egészségügyi alkalmassággal.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2.9.  </w:t>
            </w:r>
            <w:r>
              <w:tab/>
              <w:t>A csapattagok önkéntes alapon, saját szabadidejük terhére vállalják a szervezet/alegység alaprendeltetésében rögzített feladatokat.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2.10.  </w:t>
            </w:r>
            <w:r>
              <w:tab/>
              <w:t>A szervezet/alegység az együttműködési megállapodásban rögzített feladatokat vállalja.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2.11.  </w:t>
            </w:r>
            <w:r>
              <w:tab/>
              <w:t>A szervezet/alegység vállalja a hazai minősíttetést, amelyet 5 évente megismétel a BM OKF által kijelölt szakértők előtt.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2.12.  </w:t>
            </w:r>
            <w:r>
              <w:tab/>
              <w:t>A szervezet/alegység rendszeresen ismétlő gyakorlatot és képzést tart az igazgatóság/kirendeltség felügyeletével.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2.13.  </w:t>
            </w:r>
            <w:r>
              <w:tab/>
              <w:t>A szervezet/alegység külföldi bevetést (határon átnyúló) csak a BM OKF engedélyével végez.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2.14.  </w:t>
            </w:r>
            <w:r>
              <w:tab/>
              <w:t>A szervezet/alegység a BM OKF és az igazgatóság szakmai felügyeletét elfogadja.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2.15.  </w:t>
            </w:r>
            <w:r>
              <w:tab/>
              <w:t>A szervezet/alegység a hivatásos katasztrófavédelmi szerv által történt bevonás esetén elfogadja a BM OKF, az igazgatóság és a kirendeltség irányítási jogkörét.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2.16.  </w:t>
            </w:r>
            <w:r>
              <w:tab/>
              <w:t>Médianyilatkozatot és közleményt a BM OKF előzetes engedélyével tesz.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3. Adminisztráció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3.1.  </w:t>
            </w:r>
            <w:r>
              <w:tab/>
              <w:t>A szervezet/alegység rendelkezik éves kiképzési tervvel.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3.2.  </w:t>
            </w:r>
            <w:r>
              <w:tab/>
              <w:t>A működésre és a bevetésekre a szervezet/alegység rendelkezik belső eljárási renddel vagy akciótervvel.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3.3.  </w:t>
            </w:r>
            <w:r>
              <w:tab/>
              <w:t>A szervezet/alegység működése az alapdokumentumaiban rögzített módon szabályosan történik.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3.4.  </w:t>
            </w:r>
            <w:r>
              <w:tab/>
              <w:t>A szervezet/alegység aktualizált erő-eszköz kimutatással rendelkezik.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3.5.  </w:t>
            </w:r>
            <w:r>
              <w:tab/>
              <w:t>A csapattagokról a szükséges személyes adatok nyilvántartásba vétele megtörtént.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>4. Döntéshozatal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4.1.  </w:t>
            </w:r>
            <w:r>
              <w:tab/>
              <w:t>Létezik-e hatékony kommunikáció a szervezet/alegység döntéshozói között a bevetéssel kapcsolatos döntések kellő időben történő meghozatalához?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4.2.  </w:t>
            </w:r>
            <w:r>
              <w:tab/>
              <w:t>Rendelkezik csapatvezetővel és vezetési törzzsel.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4.3.  </w:t>
            </w:r>
            <w:r>
              <w:tab/>
              <w:t>Rendelkezik összekötővel.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>5. Csapattagokkal kapcsolatos kritériumok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5.1.  </w:t>
            </w:r>
            <w:r>
              <w:tab/>
              <w:t>Létezik-e kipróbált rendszer a bevetésen részt vevő csapattagok kiválasztására?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5.2.  </w:t>
            </w:r>
            <w:r>
              <w:tab/>
              <w:t>Átesnek-e a csapattagok egészségügyi szűrésen közvetlenül az elindulás előtt?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lastRenderedPageBreak/>
              <w:t>6. A szervezet/alegység struktúrája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6.1.  </w:t>
            </w:r>
            <w:r>
              <w:tab/>
              <w:t>A szervezet/alegység struktúrája követi-e az alábbiakat: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6.1.1.  </w:t>
            </w:r>
            <w:r>
              <w:tab/>
              <w:t>Vezetés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6.1.2.  </w:t>
            </w:r>
            <w:r>
              <w:tab/>
              <w:t>Logisztika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6.1.3.  </w:t>
            </w:r>
            <w:r>
              <w:tab/>
              <w:t>Vízkár-elhárítás, védekezés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6.1.4.  </w:t>
            </w:r>
            <w:r>
              <w:tab/>
              <w:t>Egészségügyi ellátás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6.2.  </w:t>
            </w:r>
            <w:r>
              <w:tab/>
              <w:t>A szervezet/alegység képessége és felelősségi köre tisztázott (együttműködési megállapodás)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6.3.  </w:t>
            </w:r>
            <w:r>
              <w:tab/>
              <w:t>Rendelkezik-e a szervezet/alegység elegendő taggal és felszereléssel, hogy folyamatosan dolgozzon két váltásban, legalább 24 órán keresztül egy árvízvédelmi szakaszon vagy egy településen.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6.4.  </w:t>
            </w:r>
            <w:r>
              <w:tab/>
              <w:t xml:space="preserve">Képes-e a szervezet/alegység önellátására indulókészletet (24 óra) biztosítani?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>7. Képzés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7.1.  </w:t>
            </w:r>
            <w:r>
              <w:tab/>
              <w:t>Rendelkezik-e a szervezet/</w:t>
            </w:r>
            <w:proofErr w:type="gramStart"/>
            <w:r>
              <w:t>alegység képzési</w:t>
            </w:r>
            <w:proofErr w:type="gramEnd"/>
            <w:r>
              <w:t xml:space="preserve"> és karbantartási programmal, amely felkészíti és felszereli a személyzetet a vízkár-elhárítással összefüggő védekezési tevékenységre?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7.2.  </w:t>
            </w:r>
            <w:r>
              <w:tab/>
              <w:t>Képes-e megfelelően együttműködni más csapattal a kárhelyen az alábbi helyzetekre: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7.2.1.  </w:t>
            </w:r>
            <w:r>
              <w:tab/>
              <w:t>Hazai szervezet/alegység segítséget ajánl fel.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7.2.2.  </w:t>
            </w:r>
            <w:r>
              <w:tab/>
              <w:t>Hazai szervezet/alegység technikai támogatást vagy felszerelést kér.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7.2.3.  </w:t>
            </w:r>
            <w:r>
              <w:tab/>
              <w:t>Erőket megosztani és más szervezettel/alegységgel együtt dolgozni.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7.2.4.  </w:t>
            </w:r>
            <w:r>
              <w:tab/>
              <w:t>Beavatkozás során erő-eszközöket összevonni.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7.3.  </w:t>
            </w:r>
            <w:r>
              <w:tab/>
              <w:t>A szervezet rendelkezik-e kiképzett csapatvezetővel és összekötővel.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7.4.  </w:t>
            </w:r>
            <w:r>
              <w:tab/>
              <w:t>Léteznek-e naprakész nyilvántartások a tagság képzésével és az eszközök karbantartásával kapcsolatban?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7.5.  </w:t>
            </w:r>
            <w:r>
              <w:tab/>
              <w:t>Rendeznek-e gyakorlatokat a katasztrófavédelemmel vagy más szervezettel/alegységgel?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7.6.  </w:t>
            </w:r>
            <w:r>
              <w:tab/>
              <w:t>Rendelkeznek-e a csapattagok a szakterületeknek megfelelő dokumentálható képesítéssel.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7.7.  </w:t>
            </w:r>
            <w:r>
              <w:tab/>
              <w:t>Ha a hazai képzési rendszerben az adott szakterületnek nincs képzési és vizsgarendszere, akkor a csapattag rendelkezik-e nemzetközi vagy hazai igazolható kiképzettséggel.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>8. Infokommunikációs kritériumok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8.1.  </w:t>
            </w:r>
            <w:r>
              <w:tab/>
              <w:t>Képes-e a csapat kommunikálni: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>8.1.1 Belső irányba (csapaton belüli kommunikáció a csapattagokkal)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>8.1.2 Kifelé (kárterületi kommunikáció)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8.2.  </w:t>
            </w:r>
            <w:r>
              <w:tab/>
              <w:t>Képes-e a csapat térinformatikai (GPS, térképezés) technológiát használni?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>9. Dokumentumok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9.1.  </w:t>
            </w:r>
            <w:r>
              <w:tab/>
              <w:t>Rendelkeznek-e a csapattagok a következő személyi dokumentumokkal: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9.1.1.  </w:t>
            </w:r>
            <w:r>
              <w:tab/>
              <w:t>Érvényes személyazonossági igazolvánnyal (legalább fél évig nem jár le)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9.1.2.  </w:t>
            </w:r>
            <w:r>
              <w:tab/>
              <w:t>Érvényes egészségügyi igazolásokkal (oltás, tüdőszűrő, orvosi alkalmassági)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>9.1.3.  Balesetbiztosítással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9.1.4.  </w:t>
            </w:r>
            <w:r>
              <w:tab/>
              <w:t>Csapattagok a kiképzettségüket igazoló engedélyekkel (kisgépkezelői stb.)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lastRenderedPageBreak/>
              <w:t xml:space="preserve">9.1.5.  </w:t>
            </w:r>
            <w:r>
              <w:tab/>
              <w:t>Gépjárművezető a kategóriának (nehéz utánfutó) megfelelő vezetői engedéllyel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9.2.  </w:t>
            </w:r>
            <w:r>
              <w:tab/>
              <w:t>Rendelkezik-e a szervezet/alegység az alábbi csapatot érintő dokumentumokkal: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9.2.1.  </w:t>
            </w:r>
            <w:r>
              <w:tab/>
              <w:t>A szervezet/alegység tagjainak névjegyzékével (szükséges személyi adatokkal)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9.2.2.  </w:t>
            </w:r>
            <w:r>
              <w:tab/>
              <w:t>A szervezet/alegység adatlapjával (kapacitás, képesség összesített kimutatása)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9.2.3.  </w:t>
            </w:r>
            <w:r>
              <w:tab/>
              <w:t>A csapattagok kapcsolattartási adataival sürgősség esetére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9.2.4.  </w:t>
            </w:r>
            <w:r>
              <w:tab/>
              <w:t>A felszerelések jegyzéke a rádiófrekvenciákkal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9.2.5.  </w:t>
            </w:r>
            <w:r>
              <w:tab/>
              <w:t>A veszélyes árukkal kapcsolatos szállítói nyilatkozattal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9.2.6.  </w:t>
            </w:r>
            <w:r>
              <w:tab/>
              <w:t>A felszerelések engedélyeivel/biztosításaival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9.2.7.  </w:t>
            </w:r>
            <w:r>
              <w:tab/>
              <w:t>Egészségügyi felszerelések listájával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9.2.8.  </w:t>
            </w:r>
            <w:r>
              <w:tab/>
              <w:t>Eszközökre biztosítással. Harmadik személynek okozott kár esetén felelősségbiztosítással.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9.2.9.  </w:t>
            </w:r>
            <w:r>
              <w:tab/>
              <w:t>Használt műszaki-mentő eszközök, járművek esetén a bevizsgálási, felülvizsgálati és alkalmazhatósági engedélyekkel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9.3.  </w:t>
            </w:r>
            <w:r>
              <w:tab/>
              <w:t>Létezik-e kárterületi eljárásrend az alábbiak tekintetében: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9.3.1.  </w:t>
            </w:r>
            <w:r>
              <w:tab/>
              <w:t>Kommunikáció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9.3.2.  </w:t>
            </w:r>
            <w:r>
              <w:tab/>
              <w:t>Sürgősségi evakuáció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9.3.3.  </w:t>
            </w:r>
            <w:r>
              <w:tab/>
              <w:t>Egészségügyi kimenekítés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9.3.4.  </w:t>
            </w:r>
            <w:r>
              <w:tab/>
              <w:t>Kárterületi műveletek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9.3.5.  </w:t>
            </w:r>
            <w:r>
              <w:tab/>
              <w:t>Védelem, biztonság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9.3.6.  </w:t>
            </w:r>
            <w:r>
              <w:tab/>
              <w:t>Logisztika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9.3.7.  </w:t>
            </w:r>
            <w:r>
              <w:tab/>
              <w:t>Szállítás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9.3.8.  </w:t>
            </w:r>
            <w:r>
              <w:tab/>
              <w:t>Eseménynapló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9.3.9.  </w:t>
            </w:r>
            <w:r>
              <w:tab/>
              <w:t>Mozgósítás és visszahívás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9.3.10.  </w:t>
            </w:r>
            <w:r>
              <w:tab/>
              <w:t>Kárterületi tevékenység (árvízi védekezés, lakosság kimenekítés, lakosság tájékoztatás)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Mozgósítás és megérkezés a kárhelyre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 xml:space="preserve">10.  </w:t>
            </w:r>
            <w:r>
              <w:rPr>
                <w:b/>
                <w:bCs/>
              </w:rPr>
              <w:tab/>
              <w:t xml:space="preserve">Aktiválás, mozgósítás 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10.1.  </w:t>
            </w:r>
            <w:r>
              <w:tab/>
              <w:t>Képes-e a szervezet/alegység megérkezni a kijelölt elindulási pontra az aktiválástól számított 12 órán belül (teljes készenlét elérése)?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10.2.  </w:t>
            </w:r>
            <w:r>
              <w:tab/>
              <w:t>A szervezet/alegység rendelkezik-e eszközökkel a felszerelések állapotának figyelésére bevetés előtt és után?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10.3.  </w:t>
            </w:r>
            <w:r>
              <w:tab/>
              <w:t>Összegyűjtött-e a szervezet/alegység vezetése a veszélyhelyzettel kapcsolatos információkat? Tájékoztatta-e a csapattagokat az alábbiakról: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10.3.1.  </w:t>
            </w:r>
            <w:r>
              <w:tab/>
              <w:t>Aktuális helyzet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10.3.2.  </w:t>
            </w:r>
            <w:r>
              <w:tab/>
              <w:t>Időjárás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10.3.3.  </w:t>
            </w:r>
            <w:r>
              <w:tab/>
              <w:t>Védelem és biztonság, beleértve a lehetséges veszélyeket is, pl. veszélyes anyagok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10.3.4.  </w:t>
            </w:r>
            <w:r>
              <w:tab/>
              <w:t>Sürgősségi evakuáció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10.3.5.  </w:t>
            </w:r>
            <w:r>
              <w:tab/>
              <w:t>Egészségügyi, közállapotok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10.3.6.  </w:t>
            </w:r>
            <w:r>
              <w:tab/>
              <w:t>Speciális vagy nem megszokott szempontok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 xml:space="preserve">11.  </w:t>
            </w:r>
            <w:r>
              <w:rPr>
                <w:b/>
                <w:bCs/>
              </w:rPr>
              <w:tab/>
              <w:t>Műveleti bázis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lastRenderedPageBreak/>
              <w:t xml:space="preserve">11.1.  </w:t>
            </w:r>
            <w:r>
              <w:tab/>
              <w:t>Kiválasztott-e a szervezet/alegység egy megfelelő műveleti bázist a helyi veszélyhelyzet-kezelési hatósággal együtt?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t xml:space="preserve">11.2.  </w:t>
            </w:r>
            <w:r>
              <w:tab/>
              <w:t>Biztosítja-e ez a műveleti bázis az alábbi összetevőkhöz szükséges feltételeket: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11.2.1.  </w:t>
            </w:r>
            <w:r>
              <w:tab/>
              <w:t>Műveleti bázis vezetése (parancsnokság)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11.2.2.  </w:t>
            </w:r>
            <w:r>
              <w:tab/>
              <w:t>Menedék a személyzet és a felszerelés számára (elhelyezés)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11.2.3.  </w:t>
            </w:r>
            <w:r>
              <w:tab/>
              <w:t>Védelem, biztonság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11.2.4.  </w:t>
            </w:r>
            <w:r>
              <w:tab/>
              <w:t>Kommunikáció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11.2.5.  </w:t>
            </w:r>
            <w:r>
              <w:tab/>
              <w:t>Elsősegély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11.2.6.  </w:t>
            </w:r>
            <w:r>
              <w:tab/>
              <w:t>Élelmiszer, víz biztosítása a kárterületen lévőknek (24 óra)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11.2.7.  </w:t>
            </w:r>
            <w:r>
              <w:tab/>
              <w:t>Tisztaság, higiénia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11.2.8.  </w:t>
            </w:r>
            <w:r>
              <w:tab/>
              <w:t>Ruhaszárító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11.2.9.  </w:t>
            </w:r>
            <w:r>
              <w:tab/>
              <w:t>A felszerelés karbantartására, javítására szolgáló terület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851" w:hanging="851"/>
              <w:jc w:val="left"/>
            </w:pPr>
            <w:r>
              <w:t xml:space="preserve">11.2.10.  </w:t>
            </w:r>
            <w:r>
              <w:tab/>
              <w:t>Hulladékgyűjtő terület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851" w:hanging="851"/>
              <w:jc w:val="left"/>
            </w:pPr>
            <w:r>
              <w:t xml:space="preserve">11.2.11.  </w:t>
            </w:r>
            <w:r>
              <w:tab/>
              <w:t>Önfenntartás (áramellátás, működés, karbantartás, ellátás, elhelyezés)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rPr>
                <w:b/>
                <w:bCs/>
              </w:rPr>
              <w:t>Árvízi védekezési és mentési műveletek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 xml:space="preserve">12.  </w:t>
            </w:r>
            <w:r>
              <w:rPr>
                <w:b/>
                <w:bCs/>
              </w:rPr>
              <w:tab/>
              <w:t>Veszélyhelyzeti koordináció és tervezés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12.1.  </w:t>
            </w:r>
            <w:r>
              <w:tab/>
              <w:t xml:space="preserve">A szervezet/alegység tagja rendelkezik-e eszközökkel, hogy a helyi vagy </w:t>
            </w:r>
            <w:r w:rsidR="00B21A01" w:rsidRPr="00B21A01">
              <w:t>vármegyei, fővárosi</w:t>
            </w:r>
            <w:bookmarkStart w:id="0" w:name="_GoBack"/>
            <w:bookmarkEnd w:id="0"/>
            <w:r>
              <w:t xml:space="preserve"> irányítással és más szervezettel dolgozzon együtt?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12.2.  </w:t>
            </w:r>
            <w:r>
              <w:tab/>
              <w:t>Elvégzi-e a szervezet/alegység a helyzetfelmérést és felderítést, megosztja az információt a hatóságokkal?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12.3.  </w:t>
            </w:r>
            <w:r>
              <w:tab/>
              <w:t>A szervezet/alegység együttműködik-e az egészségügyi hatóságokkal az alábbiakban: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851" w:hanging="851"/>
              <w:jc w:val="left"/>
            </w:pPr>
            <w:r>
              <w:t xml:space="preserve">12.3.1.  </w:t>
            </w:r>
            <w:r>
              <w:tab/>
              <w:t>Képes az egészségügyi támogatásban együttműködni (fertőzés elleni oltatás, higiéniás feltételek biztosítása)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851" w:hanging="851"/>
              <w:jc w:val="left"/>
            </w:pPr>
            <w:r>
              <w:t xml:space="preserve">12.3.2.  </w:t>
            </w:r>
            <w:r>
              <w:tab/>
              <w:t>Képes a sérültet ellátni és szállításra előkészíteni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851" w:hanging="851"/>
              <w:jc w:val="left"/>
            </w:pPr>
            <w:r>
              <w:t xml:space="preserve">12.3.3.  </w:t>
            </w:r>
            <w:r>
              <w:tab/>
              <w:t>Képes súlyos szerencsétlenség felszámolásában való közreműködésre a hatóságokkal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12.4.  </w:t>
            </w:r>
            <w:r>
              <w:tab/>
              <w:t>Biztosít-e a szervezet/alegység vezetése (vezetője) folyamatos vezetést, illetve ellenőrzés alatt tartja-e az összes műveleti helyszínét?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12.5.  </w:t>
            </w:r>
            <w:r>
              <w:tab/>
              <w:t>Előre nem látott eseményekre való felkészülésre rendelkezik tervvel?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12.6.  </w:t>
            </w:r>
            <w:r>
              <w:tab/>
              <w:t xml:space="preserve">Beavatkozás esetén a csapatvezető eseménytől függően lehetőleg összekötője útján folyamatosan, tartós igénybevétel esetén naponta 17.00 óráig írásban jelent a helyi veszélyhelyzet-kezelési hatóság kijelölt </w:t>
            </w:r>
            <w:proofErr w:type="spellStart"/>
            <w:r>
              <w:t>kárhelyparancsnokának</w:t>
            </w:r>
            <w:proofErr w:type="spellEnd"/>
            <w:r>
              <w:t xml:space="preserve"> és a küldő igazgatóság főügyeletének.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 xml:space="preserve">13.  </w:t>
            </w:r>
            <w:r>
              <w:rPr>
                <w:b/>
                <w:bCs/>
              </w:rPr>
              <w:tab/>
              <w:t>Műveleti kapacitás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13.1.  </w:t>
            </w:r>
            <w:r>
              <w:tab/>
              <w:t>Használ-e a szervezet/alegység csapatirányítási rendszert a tagok tevékenységének nyomon követésére?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13.2.  </w:t>
            </w:r>
            <w:r>
              <w:tab/>
              <w:t>Képes a műveleti tervét aktualizálni.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 xml:space="preserve">14.  </w:t>
            </w:r>
            <w:r>
              <w:rPr>
                <w:b/>
                <w:bCs/>
              </w:rPr>
              <w:tab/>
              <w:t>Felderítés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14.1.  </w:t>
            </w:r>
            <w:r>
              <w:tab/>
              <w:t>Gyűjt-e információt a szervezet/alegység a helyiektől, kér-e eligazítást a védekezést irányító szervtől (vízügy, önkormányzat) információgyűjtés céljából?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14.2.  </w:t>
            </w:r>
            <w:r>
              <w:tab/>
              <w:t>Végez-e a szervezet/alegység veszély-/kockázatértékelést, jelzi-e a veszélyes anyagok jelenlétét, illetve figyelmezteti-e a hatóságokat (egészségkárosító körülmények, elektromosság, környezeti károk, másodlagos veszélyek)?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14.3.  </w:t>
            </w:r>
            <w:r>
              <w:tab/>
              <w:t>Használ-e a szervezet/alegység jelölési rendszert (kiürített és ellenőrzött ingatlan, másodlagos veszély, szükséges állatmentés)?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 xml:space="preserve">15.  </w:t>
            </w:r>
            <w:r>
              <w:rPr>
                <w:b/>
                <w:bCs/>
              </w:rPr>
              <w:tab/>
              <w:t>Árvízi védekezési műveletek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15.1.  </w:t>
            </w:r>
            <w:r>
              <w:tab/>
              <w:t>Képes-e a szervezet/alegység a védekezési műveleteket irányító utasításait követve tevékenykedni a kárterületen?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15.2.  </w:t>
            </w:r>
            <w:r>
              <w:tab/>
              <w:t xml:space="preserve">Képes meglévő </w:t>
            </w:r>
            <w:proofErr w:type="spellStart"/>
            <w:r>
              <w:t>védművek</w:t>
            </w:r>
            <w:proofErr w:type="spellEnd"/>
            <w:r>
              <w:t xml:space="preserve"> ideiglenes megerősítésére?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851" w:hanging="851"/>
              <w:jc w:val="left"/>
            </w:pPr>
            <w:r>
              <w:t xml:space="preserve">15.2.1.  </w:t>
            </w:r>
            <w:r>
              <w:tab/>
              <w:t>5000 zsákból álló (1 sor nyúlgát) vízzáró gát építését 40 fővel 40 óra alatt képes elvégezni (a homokot a helyi hatóságoknak kell rendelkezésre bocsátaniuk, a homok és a zsákok a helyszínen találhatók, járási és települési rendeltetésű szervezetek esetében létszám- és időarányosan kevesebbet kell teljesíteni.)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851" w:hanging="851"/>
              <w:jc w:val="left"/>
            </w:pPr>
            <w:r>
              <w:t xml:space="preserve">15.2.2.  </w:t>
            </w:r>
            <w:r>
              <w:tab/>
              <w:t>Képes fóliázni, műanyag fóliát lerakni (amennyiben egy meglévő gát vízzáróvá alakításához szükséges, annak felépítésétől függően).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851" w:hanging="851"/>
              <w:jc w:val="left"/>
            </w:pPr>
            <w:r>
              <w:t xml:space="preserve">15.2.3.  </w:t>
            </w:r>
            <w:r>
              <w:tab/>
              <w:t>Képes homokzsáktöltő gépet kezelni, használni.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15.3.  </w:t>
            </w:r>
            <w:r>
              <w:tab/>
              <w:t xml:space="preserve">Képes vízügyi szakértői felügyelet mellett új ideiglenes árvízi </w:t>
            </w:r>
            <w:proofErr w:type="spellStart"/>
            <w:r>
              <w:t>védmű</w:t>
            </w:r>
            <w:proofErr w:type="spellEnd"/>
            <w:r>
              <w:t xml:space="preserve"> építésére.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851" w:hanging="851"/>
              <w:jc w:val="left"/>
            </w:pPr>
            <w:r>
              <w:t xml:space="preserve">15.3.1.  </w:t>
            </w:r>
            <w:r>
              <w:tab/>
              <w:t>Legalább 0,8 méter (vízoszlop magasság függvényében) magasságú víz visszatartására képes gátrendszer kiépítésére (bordás megtámasztás, buzgár megfogás stb.)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851" w:hanging="851"/>
              <w:jc w:val="left"/>
            </w:pPr>
            <w:r>
              <w:t xml:space="preserve">15.3.2.  </w:t>
            </w:r>
            <w:r>
              <w:tab/>
              <w:t>Képes legyen a helyszínen rendelkezésre álló anyagokból töltést építeni (föld nyúlgát).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851" w:hanging="851"/>
              <w:jc w:val="left"/>
            </w:pPr>
            <w:r>
              <w:t xml:space="preserve">15.3.3.  </w:t>
            </w:r>
            <w:r>
              <w:tab/>
              <w:t>Képes egy teherautóval megközelíthető területen belül legalább három helyszínen való munkavégzésre (település vagy védelmi szakasz). Járási/települési rendeltetésű szervezet esetében minimum egy helyszínen.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15.4.  </w:t>
            </w:r>
            <w:r>
              <w:tab/>
              <w:t>Szivattyú kapacitások ismerete. Képes legyen szivattyút kezelni.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851" w:hanging="851"/>
              <w:jc w:val="left"/>
            </w:pPr>
            <w:r>
              <w:t xml:space="preserve">15.4.1.  </w:t>
            </w:r>
            <w:r>
              <w:tab/>
              <w:t>Rendelkezik legalább 3 közepes teljesítményű szivattyúval (1000–2000 liter/perc). Járási/települési rendeltetésű szervezet esetében 1 szivattyú a minimum.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15.5.  </w:t>
            </w:r>
            <w:r>
              <w:tab/>
              <w:t>A szervezet/alegység folyamatos készültséget tart fent.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15.6.  </w:t>
            </w:r>
            <w:r>
              <w:tab/>
              <w:t>A szervezet/alegység képes a gátak és töltések felügyeletére és karbantartására.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15.7.  </w:t>
            </w:r>
            <w:r>
              <w:tab/>
              <w:t>Együttműködik a vízügyi hatóságokkal.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15.8.  </w:t>
            </w:r>
            <w:r>
              <w:tab/>
              <w:t>Rendelkezik az éjszakai munkavégzéshez szükséges felszerelésekkel (reflektor, fáklya).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 xml:space="preserve">16.  </w:t>
            </w:r>
            <w:r>
              <w:rPr>
                <w:b/>
                <w:bCs/>
              </w:rPr>
              <w:tab/>
              <w:t>Egészségügyi ellátás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16.1.  </w:t>
            </w:r>
            <w:r>
              <w:tab/>
              <w:t>Biztosított-e az egészségügyi ellátás a csapattagok számára?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851" w:hanging="851"/>
              <w:jc w:val="left"/>
            </w:pPr>
            <w:r>
              <w:t xml:space="preserve">16.1.1.  </w:t>
            </w:r>
            <w:r>
              <w:tab/>
              <w:t>Sürgősségi ellátás, elsősegély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851" w:hanging="851"/>
              <w:jc w:val="left"/>
            </w:pPr>
            <w:r>
              <w:t xml:space="preserve">16.1.2.  </w:t>
            </w:r>
            <w:r>
              <w:tab/>
              <w:t>Egészségügyi szűrés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16.2.  </w:t>
            </w:r>
            <w:r>
              <w:tab/>
              <w:t>Rendelkeznek-e kidolgozott eljárással a csapattag súlyos sérülése vagy halála esetére?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16.3.  </w:t>
            </w:r>
            <w:r>
              <w:tab/>
              <w:t>Biztosított-e az egészségügyi ellátás adminisztrációja? Vezet-e a szervezet/alegység vezetése nyilvántartást a tagok baleseteiről/sérüléseiről eseménynaplóban?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 xml:space="preserve">17.  </w:t>
            </w:r>
            <w:r>
              <w:rPr>
                <w:b/>
                <w:bCs/>
              </w:rPr>
              <w:tab/>
              <w:t>Biztonsági szempontok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17.1.  </w:t>
            </w:r>
            <w:r>
              <w:tab/>
              <w:t xml:space="preserve">Rendelkeznek-e biztonságot figyelő rendszerrel és a hozzákapcsolódó dokumentációkkal (település térkép, elöntési térkép, kitelepítési terv, </w:t>
            </w:r>
            <w:proofErr w:type="spellStart"/>
            <w:r>
              <w:t>veszélyelhárítási</w:t>
            </w:r>
            <w:proofErr w:type="spellEnd"/>
            <w:r>
              <w:t xml:space="preserve"> terv)?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Csapatvisszavonás</w:t>
            </w:r>
          </w:p>
          <w:p w:rsidR="001B38BC" w:rsidRDefault="00D33401">
            <w:pPr>
              <w:widowControl w:val="0"/>
              <w:spacing w:before="40"/>
              <w:ind w:left="567" w:hanging="567"/>
              <w:jc w:val="left"/>
            </w:pPr>
            <w:r>
              <w:rPr>
                <w:b/>
                <w:bCs/>
              </w:rPr>
              <w:t xml:space="preserve">18.  </w:t>
            </w:r>
            <w:r>
              <w:rPr>
                <w:b/>
                <w:bCs/>
              </w:rPr>
              <w:tab/>
              <w:t>Visszavonási stratégia, kivonulás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1B38BC" w:rsidRDefault="001B38BC">
            <w:pPr>
              <w:widowControl w:val="0"/>
              <w:spacing w:before="40"/>
              <w:ind w:firstLine="0"/>
              <w:jc w:val="center"/>
            </w:pPr>
          </w:p>
          <w:p w:rsidR="001B38BC" w:rsidRDefault="00D33401">
            <w:pPr>
              <w:widowControl w:val="0"/>
              <w:spacing w:before="40"/>
              <w:ind w:firstLine="0"/>
              <w:jc w:val="center"/>
            </w:pPr>
            <w:r>
              <w:t>Igen/Nem</w:t>
            </w: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18.1.  </w:t>
            </w:r>
            <w:r>
              <w:tab/>
              <w:t>Koordinálta-e a szervezet/alegység távozását a helyi veszélyhelyzet-kezelési hatósággal?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18.2.  </w:t>
            </w:r>
            <w:r>
              <w:tab/>
              <w:t>Követik-e a visszatelepülési eljárást a csapattagok (jelentés tett, felhasznált anyagok mennyisége, kimentett személyek száma)?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18.3.  </w:t>
            </w:r>
            <w:r>
              <w:tab/>
              <w:t>Megfontolta-e a szervezet/alegység vezetése, hogy milyen felszerelést adhatnak át a hatóságoknak?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18.4.  </w:t>
            </w:r>
            <w:r>
              <w:tab/>
              <w:t>Lebontják-e a tábort, mielőtt elindulnak?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  <w:tr w:rsidR="001B38BC">
        <w:trPr>
          <w:trHeight w:val="60"/>
        </w:trPr>
        <w:tc>
          <w:tcPr>
            <w:tcW w:w="13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D33401">
            <w:pPr>
              <w:widowControl w:val="0"/>
              <w:spacing w:before="40"/>
              <w:ind w:left="709" w:hanging="709"/>
              <w:jc w:val="left"/>
            </w:pPr>
            <w:r>
              <w:t xml:space="preserve">18.5.  </w:t>
            </w:r>
            <w:r>
              <w:tab/>
              <w:t>Közreműködnek az utóműveletekben (</w:t>
            </w:r>
            <w:proofErr w:type="gramStart"/>
            <w:r>
              <w:t>mentesítés</w:t>
            </w:r>
            <w:proofErr w:type="gramEnd"/>
            <w:r>
              <w:t>, kárbecslés, romeltakarítás, állati tetemek összegyűjtése)?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8BC" w:rsidRDefault="001B38BC">
            <w:pPr>
              <w:widowControl w:val="0"/>
              <w:spacing w:before="40"/>
              <w:ind w:firstLine="0"/>
              <w:jc w:val="left"/>
            </w:pPr>
          </w:p>
        </w:tc>
      </w:tr>
    </w:tbl>
    <w:p w:rsidR="001B38BC" w:rsidRDefault="001B38BC"/>
    <w:sectPr w:rsidR="001B38BC">
      <w:pgSz w:w="16840" w:h="11907" w:orient="landscape"/>
      <w:pgMar w:top="851" w:right="1134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1"/>
    <w:rsid w:val="001B38BC"/>
    <w:rsid w:val="00480A01"/>
    <w:rsid w:val="00B21A01"/>
    <w:rsid w:val="00D3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1410</Words>
  <Characters>11972</Characters>
  <Application>Microsoft Office Word</Application>
  <DocSecurity>0</DocSecurity>
  <Lines>99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13356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Kerti András</dc:creator>
  <cp:lastModifiedBy>Kerti András</cp:lastModifiedBy>
  <cp:revision>4</cp:revision>
  <dcterms:created xsi:type="dcterms:W3CDTF">2023-04-05T10:27:00Z</dcterms:created>
  <dcterms:modified xsi:type="dcterms:W3CDTF">2023-04-05T10:50:00Z</dcterms:modified>
</cp:coreProperties>
</file>