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4C97" w:rsidRDefault="00ED4C97" w:rsidP="00ED4C97"/>
    <w:p w:rsidR="00ED4C97" w:rsidRPr="00514193" w:rsidRDefault="00ED4C97" w:rsidP="00ED4C97"/>
    <w:p w:rsidR="00ED4C97" w:rsidRDefault="00ED4C97" w:rsidP="00ED4C97">
      <w:pPr>
        <w:jc w:val="right"/>
      </w:pPr>
      <w:r>
        <w:rPr>
          <w:rStyle w:val="Lbjegyzet-hivatkozs"/>
        </w:rPr>
        <w:footnoteReference w:id="1"/>
      </w:r>
      <w:r>
        <w:t>,</w:t>
      </w:r>
      <w:r>
        <w:rPr>
          <w:rStyle w:val="Lbjegyzet-hivatkozs"/>
        </w:rPr>
        <w:footnoteReference w:id="2"/>
      </w:r>
      <w:r>
        <w:t>,</w:t>
      </w:r>
      <w:r>
        <w:rPr>
          <w:rStyle w:val="Lbjegyzet-hivatkozs"/>
        </w:rPr>
        <w:footnoteReference w:id="3"/>
      </w:r>
    </w:p>
    <w:p w:rsidR="00ED4C97" w:rsidRDefault="00ED4C97" w:rsidP="00ED4C97">
      <w:r>
        <w:tab/>
      </w:r>
      <w:r>
        <w:tab/>
      </w:r>
      <w:r>
        <w:tab/>
      </w:r>
      <w:r>
        <w:tab/>
        <w:t xml:space="preserve">       3. melléklet a 6/2004. (VI. 18.) önkormányzati rendelethez</w:t>
      </w:r>
    </w:p>
    <w:p w:rsidR="00ED4C97" w:rsidRDefault="00ED4C97" w:rsidP="00ED4C97">
      <w:pPr>
        <w:spacing w:after="240"/>
        <w:jc w:val="center"/>
        <w:rPr>
          <w:b/>
        </w:rPr>
      </w:pPr>
    </w:p>
    <w:p w:rsidR="00ED4C97" w:rsidRDefault="00ED4C97" w:rsidP="00ED4C97">
      <w:pPr>
        <w:spacing w:after="240"/>
        <w:jc w:val="center"/>
        <w:rPr>
          <w:b/>
        </w:rPr>
      </w:pPr>
      <w:r>
        <w:rPr>
          <w:rStyle w:val="Lbjegyzet-hivatkozs"/>
          <w:b/>
        </w:rPr>
        <w:footnoteReference w:id="4"/>
      </w:r>
    </w:p>
    <w:p w:rsidR="00ED4C97" w:rsidRPr="002D54D4" w:rsidRDefault="00ED4C97" w:rsidP="00ED4C97">
      <w:pPr>
        <w:spacing w:after="240"/>
        <w:jc w:val="center"/>
        <w:rPr>
          <w:b/>
        </w:rPr>
      </w:pPr>
      <w:r w:rsidRPr="002D54D4">
        <w:rPr>
          <w:b/>
        </w:rPr>
        <w:t>Üzleti vagyon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7"/>
        <w:gridCol w:w="5470"/>
        <w:gridCol w:w="1809"/>
      </w:tblGrid>
      <w:tr w:rsidR="00ED4C97" w:rsidRPr="00247D44" w:rsidTr="00ED7FC1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ED4C97" w:rsidRPr="00247D44" w:rsidRDefault="00ED4C97" w:rsidP="00ED7FC1">
            <w:pPr>
              <w:pStyle w:val="Cmsor1"/>
              <w:rPr>
                <w:b w:val="0"/>
                <w:u w:val="none"/>
              </w:rPr>
            </w:pPr>
            <w:r w:rsidRPr="00247D44">
              <w:rPr>
                <w:b w:val="0"/>
                <w:u w:val="none"/>
              </w:rPr>
              <w:t>Sorszám</w:t>
            </w:r>
          </w:p>
        </w:tc>
        <w:tc>
          <w:tcPr>
            <w:tcW w:w="5470" w:type="dxa"/>
            <w:vAlign w:val="center"/>
          </w:tcPr>
          <w:p w:rsidR="00ED4C97" w:rsidRPr="00247D44" w:rsidRDefault="00ED4C97" w:rsidP="00ED7FC1">
            <w:pPr>
              <w:pStyle w:val="Cmsor1"/>
              <w:rPr>
                <w:b w:val="0"/>
                <w:u w:val="none"/>
              </w:rPr>
            </w:pPr>
            <w:r w:rsidRPr="00247D44">
              <w:rPr>
                <w:b w:val="0"/>
                <w:u w:val="none"/>
              </w:rPr>
              <w:t>Megnevezés</w:t>
            </w:r>
          </w:p>
        </w:tc>
        <w:tc>
          <w:tcPr>
            <w:tcW w:w="1809" w:type="dxa"/>
            <w:vAlign w:val="center"/>
          </w:tcPr>
          <w:p w:rsidR="00ED4C97" w:rsidRPr="00247D44" w:rsidRDefault="00ED4C97" w:rsidP="00ED7FC1">
            <w:pPr>
              <w:spacing w:after="240"/>
              <w:jc w:val="center"/>
            </w:pPr>
            <w:r w:rsidRPr="00247D44">
              <w:t>Helyrajzi szám</w:t>
            </w:r>
          </w:p>
        </w:tc>
      </w:tr>
      <w:tr w:rsidR="00ED4C97" w:rsidRPr="00247D44" w:rsidTr="00ED7FC1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ED4C97" w:rsidRPr="00247D44" w:rsidRDefault="00ED4C97" w:rsidP="00ED4C97">
            <w:pPr>
              <w:pStyle w:val="Standard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470" w:type="dxa"/>
            <w:vAlign w:val="center"/>
          </w:tcPr>
          <w:p w:rsidR="00ED4C97" w:rsidRPr="0089384D" w:rsidRDefault="00ED4C97" w:rsidP="00ED7FC1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Gazdasági épület, udvar</w:t>
            </w:r>
          </w:p>
        </w:tc>
        <w:tc>
          <w:tcPr>
            <w:tcW w:w="1809" w:type="dxa"/>
            <w:vAlign w:val="center"/>
          </w:tcPr>
          <w:p w:rsidR="00ED4C97" w:rsidRPr="0089384D" w:rsidRDefault="00ED4C97" w:rsidP="00ED7FC1">
            <w:pPr>
              <w:jc w:val="center"/>
            </w:pPr>
            <w:r>
              <w:t>5</w:t>
            </w:r>
            <w:r w:rsidRPr="0089384D">
              <w:t>/</w:t>
            </w:r>
            <w:r>
              <w:t>2</w:t>
            </w:r>
          </w:p>
        </w:tc>
      </w:tr>
      <w:tr w:rsidR="00ED4C97" w:rsidRPr="00247D44" w:rsidTr="00ED7FC1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ED4C97" w:rsidRPr="00247D44" w:rsidRDefault="00ED4C97" w:rsidP="00ED4C97">
            <w:pPr>
              <w:pStyle w:val="Standard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470" w:type="dxa"/>
            <w:vAlign w:val="center"/>
          </w:tcPr>
          <w:p w:rsidR="00ED4C97" w:rsidRPr="0089384D" w:rsidRDefault="00ED4C97" w:rsidP="00ED7FC1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Gazdasági épület, udvar</w:t>
            </w:r>
          </w:p>
        </w:tc>
        <w:tc>
          <w:tcPr>
            <w:tcW w:w="1809" w:type="dxa"/>
            <w:vAlign w:val="center"/>
          </w:tcPr>
          <w:p w:rsidR="00ED4C97" w:rsidRPr="0089384D" w:rsidRDefault="00ED4C97" w:rsidP="00ED7FC1">
            <w:pPr>
              <w:jc w:val="center"/>
            </w:pPr>
            <w:r>
              <w:t>66</w:t>
            </w:r>
          </w:p>
        </w:tc>
      </w:tr>
      <w:tr w:rsidR="00ED4C97" w:rsidRPr="00247D44" w:rsidTr="00ED7FC1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ED4C97" w:rsidRPr="00247D44" w:rsidRDefault="00ED4C97" w:rsidP="00ED4C97">
            <w:pPr>
              <w:pStyle w:val="Standard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470" w:type="dxa"/>
            <w:vAlign w:val="center"/>
          </w:tcPr>
          <w:p w:rsidR="00ED4C97" w:rsidRPr="0089384D" w:rsidRDefault="00ED4C97" w:rsidP="00ED7FC1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Lakóház, udvar</w:t>
            </w:r>
          </w:p>
        </w:tc>
        <w:tc>
          <w:tcPr>
            <w:tcW w:w="1809" w:type="dxa"/>
            <w:vAlign w:val="center"/>
          </w:tcPr>
          <w:p w:rsidR="00ED4C97" w:rsidRPr="0089384D" w:rsidRDefault="00ED4C97" w:rsidP="00ED7FC1">
            <w:pPr>
              <w:jc w:val="center"/>
            </w:pPr>
            <w:r>
              <w:t>69</w:t>
            </w:r>
          </w:p>
        </w:tc>
      </w:tr>
      <w:tr w:rsidR="00ED4C97" w:rsidRPr="00247D44" w:rsidTr="00ED7FC1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ED4C97" w:rsidRPr="00247D44" w:rsidRDefault="00ED4C97" w:rsidP="00ED4C97">
            <w:pPr>
              <w:pStyle w:val="Standard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470" w:type="dxa"/>
            <w:vAlign w:val="center"/>
          </w:tcPr>
          <w:p w:rsidR="00ED4C97" w:rsidRPr="0089384D" w:rsidRDefault="00ED4C97" w:rsidP="00ED7FC1">
            <w:pPr>
              <w:pStyle w:val="Standard"/>
              <w:rPr>
                <w:sz w:val="24"/>
                <w:szCs w:val="24"/>
              </w:rPr>
            </w:pPr>
            <w:r w:rsidRPr="0089384D">
              <w:rPr>
                <w:sz w:val="24"/>
                <w:szCs w:val="24"/>
              </w:rPr>
              <w:t>Beépítetlen terület</w:t>
            </w:r>
          </w:p>
        </w:tc>
        <w:tc>
          <w:tcPr>
            <w:tcW w:w="1809" w:type="dxa"/>
            <w:vAlign w:val="center"/>
          </w:tcPr>
          <w:p w:rsidR="00ED4C97" w:rsidRPr="0089384D" w:rsidRDefault="00ED4C97" w:rsidP="00ED7FC1">
            <w:pPr>
              <w:jc w:val="center"/>
            </w:pPr>
            <w:r w:rsidRPr="0089384D">
              <w:t>169</w:t>
            </w:r>
          </w:p>
        </w:tc>
      </w:tr>
      <w:tr w:rsidR="00ED4C97" w:rsidRPr="00247D44" w:rsidTr="00ED7FC1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ED4C97" w:rsidRPr="00247D44" w:rsidRDefault="00ED4C97" w:rsidP="00ED4C97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5470" w:type="dxa"/>
            <w:vAlign w:val="center"/>
          </w:tcPr>
          <w:p w:rsidR="00ED4C97" w:rsidRPr="0089384D" w:rsidRDefault="00ED4C97" w:rsidP="00ED7FC1">
            <w:r w:rsidRPr="0089384D">
              <w:t>Beépítetlen terület</w:t>
            </w:r>
          </w:p>
        </w:tc>
        <w:tc>
          <w:tcPr>
            <w:tcW w:w="1809" w:type="dxa"/>
            <w:vAlign w:val="center"/>
          </w:tcPr>
          <w:p w:rsidR="00ED4C97" w:rsidRPr="0089384D" w:rsidRDefault="00ED4C97" w:rsidP="00ED7FC1">
            <w:pPr>
              <w:jc w:val="center"/>
            </w:pPr>
            <w:r w:rsidRPr="0089384D">
              <w:t>259</w:t>
            </w:r>
          </w:p>
        </w:tc>
      </w:tr>
      <w:tr w:rsidR="00ED4C97" w:rsidRPr="00247D44" w:rsidTr="00ED7FC1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ED4C97" w:rsidRPr="00247D44" w:rsidRDefault="00ED4C97" w:rsidP="00ED4C97">
            <w:pPr>
              <w:pStyle w:val="Standard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470" w:type="dxa"/>
            <w:vAlign w:val="center"/>
          </w:tcPr>
          <w:p w:rsidR="00ED4C97" w:rsidRPr="0089384D" w:rsidRDefault="00ED4C97" w:rsidP="00ED7FC1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89384D">
              <w:rPr>
                <w:sz w:val="24"/>
                <w:szCs w:val="24"/>
              </w:rPr>
              <w:t>ögtér</w:t>
            </w:r>
          </w:p>
        </w:tc>
        <w:tc>
          <w:tcPr>
            <w:tcW w:w="1809" w:type="dxa"/>
            <w:vAlign w:val="center"/>
          </w:tcPr>
          <w:p w:rsidR="00ED4C97" w:rsidRPr="0089384D" w:rsidRDefault="00ED4C97" w:rsidP="00ED7FC1">
            <w:pPr>
              <w:jc w:val="center"/>
            </w:pPr>
            <w:r w:rsidRPr="0089384D">
              <w:t>098/2</w:t>
            </w:r>
          </w:p>
        </w:tc>
      </w:tr>
      <w:tr w:rsidR="00ED4C97" w:rsidRPr="00247D44" w:rsidTr="00ED7FC1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ED4C97" w:rsidRPr="00247D44" w:rsidRDefault="00ED4C97" w:rsidP="00ED4C97">
            <w:pPr>
              <w:pStyle w:val="Standard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470" w:type="dxa"/>
            <w:vAlign w:val="center"/>
          </w:tcPr>
          <w:p w:rsidR="00ED4C97" w:rsidRPr="0089384D" w:rsidRDefault="00ED4C97" w:rsidP="00ED7FC1">
            <w:pPr>
              <w:pStyle w:val="Standard"/>
              <w:rPr>
                <w:sz w:val="24"/>
                <w:szCs w:val="24"/>
              </w:rPr>
            </w:pPr>
            <w:r w:rsidRPr="0089384D">
              <w:rPr>
                <w:sz w:val="24"/>
                <w:szCs w:val="24"/>
              </w:rPr>
              <w:t>Gyep</w:t>
            </w:r>
          </w:p>
        </w:tc>
        <w:tc>
          <w:tcPr>
            <w:tcW w:w="1809" w:type="dxa"/>
            <w:vAlign w:val="center"/>
          </w:tcPr>
          <w:p w:rsidR="00ED4C97" w:rsidRPr="0089384D" w:rsidRDefault="00ED4C97" w:rsidP="00ED7FC1">
            <w:pPr>
              <w:jc w:val="center"/>
            </w:pPr>
            <w:r w:rsidRPr="0089384D">
              <w:t>0128/4</w:t>
            </w:r>
          </w:p>
        </w:tc>
      </w:tr>
      <w:tr w:rsidR="00ED4C97" w:rsidRPr="00247D44" w:rsidTr="00ED7FC1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ED4C97" w:rsidRPr="00247D44" w:rsidRDefault="00ED4C97" w:rsidP="00ED4C97">
            <w:pPr>
              <w:pStyle w:val="Standard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470" w:type="dxa"/>
            <w:vAlign w:val="center"/>
          </w:tcPr>
          <w:p w:rsidR="00ED4C97" w:rsidRPr="0089384D" w:rsidRDefault="00ED4C97" w:rsidP="00ED7FC1">
            <w:pPr>
              <w:pStyle w:val="Standard"/>
              <w:rPr>
                <w:sz w:val="24"/>
                <w:szCs w:val="24"/>
              </w:rPr>
            </w:pPr>
            <w:r w:rsidRPr="0089384D">
              <w:rPr>
                <w:sz w:val="24"/>
                <w:szCs w:val="24"/>
              </w:rPr>
              <w:t>Gyep, rét</w:t>
            </w:r>
          </w:p>
        </w:tc>
        <w:tc>
          <w:tcPr>
            <w:tcW w:w="1809" w:type="dxa"/>
            <w:vAlign w:val="center"/>
          </w:tcPr>
          <w:p w:rsidR="00ED4C97" w:rsidRPr="0089384D" w:rsidRDefault="00ED4C97" w:rsidP="00ED7FC1">
            <w:pPr>
              <w:jc w:val="center"/>
            </w:pPr>
            <w:r w:rsidRPr="0089384D">
              <w:t>557</w:t>
            </w:r>
          </w:p>
        </w:tc>
      </w:tr>
      <w:tr w:rsidR="00ED4C97" w:rsidRPr="00247D44" w:rsidTr="00ED7FC1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ED4C97" w:rsidRPr="00247D44" w:rsidRDefault="00ED4C97" w:rsidP="00ED4C97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5470" w:type="dxa"/>
            <w:vAlign w:val="center"/>
          </w:tcPr>
          <w:p w:rsidR="00ED4C97" w:rsidRPr="0089384D" w:rsidRDefault="00ED4C97" w:rsidP="00ED7FC1">
            <w:r w:rsidRPr="0089384D">
              <w:t>Gyep, rét</w:t>
            </w:r>
          </w:p>
        </w:tc>
        <w:tc>
          <w:tcPr>
            <w:tcW w:w="1809" w:type="dxa"/>
            <w:vAlign w:val="center"/>
          </w:tcPr>
          <w:p w:rsidR="00ED4C97" w:rsidRPr="0089384D" w:rsidRDefault="00ED4C97" w:rsidP="00ED7FC1">
            <w:pPr>
              <w:jc w:val="center"/>
            </w:pPr>
            <w:r w:rsidRPr="0089384D">
              <w:t>603</w:t>
            </w:r>
          </w:p>
        </w:tc>
      </w:tr>
    </w:tbl>
    <w:p w:rsidR="00ED4C97" w:rsidRPr="00247D44" w:rsidRDefault="00ED4C97" w:rsidP="00ED4C97">
      <w:pPr>
        <w:pStyle w:val="Standard"/>
        <w:widowControl/>
        <w:spacing w:after="240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D4C97" w:rsidRDefault="00ED4C97" w:rsidP="00ED4C97"/>
    <w:p w:rsidR="00ED4C97" w:rsidRDefault="00ED4C97" w:rsidP="00ED4C97">
      <w:pPr>
        <w:pStyle w:val="lfej"/>
        <w:tabs>
          <w:tab w:val="clear" w:pos="4536"/>
          <w:tab w:val="clear" w:pos="9072"/>
        </w:tabs>
        <w:jc w:val="both"/>
      </w:pPr>
    </w:p>
    <w:p w:rsidR="00ED4C97" w:rsidRDefault="00ED4C97" w:rsidP="00ED4C97"/>
    <w:p w:rsidR="00ED4C97" w:rsidRPr="00247D44" w:rsidRDefault="00ED4C97" w:rsidP="00ED4C97">
      <w:pPr>
        <w:pStyle w:val="Standard"/>
        <w:widowControl/>
        <w:spacing w:after="240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D4C97" w:rsidRDefault="00ED4C97" w:rsidP="00ED4C97"/>
    <w:p w:rsidR="00ED4C97" w:rsidRDefault="00ED4C97" w:rsidP="00ED4C97">
      <w:pPr>
        <w:pStyle w:val="lfej"/>
        <w:tabs>
          <w:tab w:val="clear" w:pos="4536"/>
          <w:tab w:val="clear" w:pos="9072"/>
        </w:tabs>
        <w:jc w:val="both"/>
      </w:pPr>
    </w:p>
    <w:p w:rsidR="00ED4C97" w:rsidRDefault="00ED4C97" w:rsidP="00ED4C97">
      <w:pPr>
        <w:pStyle w:val="lfej"/>
        <w:tabs>
          <w:tab w:val="clear" w:pos="4536"/>
          <w:tab w:val="clear" w:pos="9072"/>
        </w:tabs>
        <w:jc w:val="both"/>
      </w:pPr>
    </w:p>
    <w:p w:rsidR="00ED4C97" w:rsidRDefault="00ED4C97" w:rsidP="00ED4C97"/>
    <w:p w:rsidR="00ED4C97" w:rsidRDefault="00ED4C97" w:rsidP="00ED4C97"/>
    <w:p w:rsidR="00ED4C97" w:rsidRDefault="00ED4C97" w:rsidP="00ED4C97">
      <w:pPr>
        <w:pStyle w:val="lfej"/>
        <w:tabs>
          <w:tab w:val="clear" w:pos="4536"/>
          <w:tab w:val="clear" w:pos="9072"/>
        </w:tabs>
        <w:jc w:val="both"/>
      </w:pPr>
    </w:p>
    <w:p w:rsidR="00ED4C97" w:rsidRDefault="00ED4C97" w:rsidP="00ED4C97">
      <w:pPr>
        <w:pStyle w:val="lfej"/>
        <w:tabs>
          <w:tab w:val="clear" w:pos="4536"/>
          <w:tab w:val="clear" w:pos="9072"/>
        </w:tabs>
        <w:jc w:val="both"/>
      </w:pPr>
    </w:p>
    <w:p w:rsidR="00ED4C97" w:rsidRDefault="00ED4C97" w:rsidP="00ED4C97">
      <w:pPr>
        <w:pStyle w:val="lfej"/>
        <w:tabs>
          <w:tab w:val="clear" w:pos="4536"/>
          <w:tab w:val="clear" w:pos="9072"/>
        </w:tabs>
        <w:jc w:val="both"/>
      </w:pPr>
    </w:p>
    <w:p w:rsidR="00ED4C97" w:rsidRDefault="00ED4C97" w:rsidP="00ED4C97">
      <w:pPr>
        <w:pStyle w:val="lfej"/>
        <w:tabs>
          <w:tab w:val="clear" w:pos="4536"/>
          <w:tab w:val="clear" w:pos="9072"/>
        </w:tabs>
        <w:jc w:val="both"/>
      </w:pPr>
    </w:p>
    <w:p w:rsidR="00ED4C97" w:rsidRDefault="00ED4C97" w:rsidP="00ED4C97">
      <w:pPr>
        <w:pStyle w:val="lfej"/>
        <w:tabs>
          <w:tab w:val="clear" w:pos="4536"/>
          <w:tab w:val="clear" w:pos="9072"/>
        </w:tabs>
        <w:jc w:val="both"/>
      </w:pPr>
    </w:p>
    <w:p w:rsidR="00ED474A" w:rsidRDefault="00ED474A"/>
    <w:sectPr w:rsidR="00ED474A">
      <w:footnotePr>
        <w:numStart w:val="25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3D7A" w:rsidRDefault="006C3D7A" w:rsidP="00ED4C97">
      <w:r>
        <w:separator/>
      </w:r>
    </w:p>
  </w:endnote>
  <w:endnote w:type="continuationSeparator" w:id="0">
    <w:p w:rsidR="006C3D7A" w:rsidRDefault="006C3D7A" w:rsidP="00ED4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3D7A" w:rsidRDefault="006C3D7A" w:rsidP="00ED4C97">
      <w:r>
        <w:separator/>
      </w:r>
    </w:p>
  </w:footnote>
  <w:footnote w:type="continuationSeparator" w:id="0">
    <w:p w:rsidR="006C3D7A" w:rsidRDefault="006C3D7A" w:rsidP="00ED4C97">
      <w:r>
        <w:continuationSeparator/>
      </w:r>
    </w:p>
  </w:footnote>
  <w:footnote w:id="1">
    <w:p w:rsidR="00ED4C97" w:rsidRDefault="00ED4C97" w:rsidP="00ED4C97">
      <w:pPr>
        <w:pStyle w:val="Lbjegyzetszveg"/>
      </w:pPr>
      <w:r>
        <w:rPr>
          <w:rStyle w:val="Lbjegyzet-hivatkozs"/>
        </w:rPr>
        <w:footnoteRef/>
      </w:r>
      <w:r>
        <w:t xml:space="preserve"> Kiegészítette a 11/2013. (IX. 30.) önkormányzati rendelet, hatályos: 2013. október 1. napjától </w:t>
      </w:r>
    </w:p>
  </w:footnote>
  <w:footnote w:id="2">
    <w:p w:rsidR="00ED4C97" w:rsidRDefault="00ED4C97" w:rsidP="00ED4C97">
      <w:pPr>
        <w:pStyle w:val="Lbjegyzetszveg"/>
      </w:pPr>
      <w:r>
        <w:rPr>
          <w:rStyle w:val="Lbjegyzet-hivatkozs"/>
        </w:rPr>
        <w:footnoteRef/>
      </w:r>
      <w:r>
        <w:t xml:space="preserve"> Módosította a 16/2013. (XI. 19.) önkormányzati rendelet 1. §. c.) pontja, hatályos: 2013. november 20. napjától </w:t>
      </w:r>
    </w:p>
  </w:footnote>
  <w:footnote w:id="3">
    <w:p w:rsidR="00ED4C97" w:rsidRDefault="00ED4C97" w:rsidP="00ED4C97">
      <w:pPr>
        <w:pStyle w:val="Lbjegyzetszveg"/>
      </w:pPr>
      <w:r>
        <w:rPr>
          <w:rStyle w:val="Lbjegyzet-hivatkozs"/>
        </w:rPr>
        <w:footnoteRef/>
      </w:r>
      <w:r>
        <w:t xml:space="preserve"> Módosította az 5/2017. (III. 02.) önkormányzat rendelet 1. §-a, hatályos 2017. március 03. napjától </w:t>
      </w:r>
    </w:p>
  </w:footnote>
  <w:footnote w:id="4">
    <w:p w:rsidR="00ED4C97" w:rsidRDefault="00ED4C97">
      <w:pPr>
        <w:pStyle w:val="Lbjegyzetszveg"/>
      </w:pPr>
      <w:bookmarkStart w:id="0" w:name="_GoBack"/>
      <w:bookmarkEnd w:id="0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254F45"/>
    <w:multiLevelType w:val="hybridMultilevel"/>
    <w:tmpl w:val="2B3AC70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hyphenationZone w:val="425"/>
  <w:characterSpacingControl w:val="doNotCompress"/>
  <w:footnotePr>
    <w:numStart w:val="25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C97"/>
    <w:rsid w:val="0015595D"/>
    <w:rsid w:val="001A3BE7"/>
    <w:rsid w:val="006C3D7A"/>
    <w:rsid w:val="00874CDA"/>
    <w:rsid w:val="00ED474A"/>
    <w:rsid w:val="00ED4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9715F96"/>
  <w15:chartTrackingRefBased/>
  <w15:docId w15:val="{F2DB1B3D-E232-4470-B36F-CE917C65D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">
    <w:name w:val="Normal"/>
    <w:qFormat/>
    <w:rsid w:val="00ED4C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ED4C97"/>
    <w:pPr>
      <w:keepNext/>
      <w:jc w:val="both"/>
      <w:outlineLvl w:val="0"/>
    </w:pPr>
    <w:rPr>
      <w:b/>
      <w:bCs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ED4C97"/>
    <w:rPr>
      <w:rFonts w:ascii="Times New Roman" w:eastAsia="Times New Roman" w:hAnsi="Times New Roman" w:cs="Times New Roman"/>
      <w:b/>
      <w:bCs/>
      <w:sz w:val="24"/>
      <w:szCs w:val="24"/>
      <w:u w:val="single"/>
      <w:lang w:eastAsia="hu-HU"/>
    </w:rPr>
  </w:style>
  <w:style w:type="paragraph" w:styleId="lfej">
    <w:name w:val="header"/>
    <w:basedOn w:val="Norml"/>
    <w:link w:val="lfejChar"/>
    <w:rsid w:val="00ED4C9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ED4C97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bjegyzetszveg">
    <w:name w:val="footnote text"/>
    <w:basedOn w:val="Norml"/>
    <w:link w:val="LbjegyzetszvegChar"/>
    <w:semiHidden/>
    <w:rsid w:val="00ED4C97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ED4C9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semiHidden/>
    <w:rsid w:val="00ED4C97"/>
    <w:rPr>
      <w:vertAlign w:val="superscript"/>
    </w:rPr>
  </w:style>
  <w:style w:type="paragraph" w:customStyle="1" w:styleId="Standard">
    <w:name w:val="Standard"/>
    <w:rsid w:val="00ED4C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D8155A-A0F3-48DB-BD2D-A6274624B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2017-03-06T13:26:00Z</dcterms:created>
  <dcterms:modified xsi:type="dcterms:W3CDTF">2017-03-06T13:28:00Z</dcterms:modified>
</cp:coreProperties>
</file>