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460" w:rsidRPr="000701F8" w:rsidRDefault="009F6460" w:rsidP="009F6460">
      <w:pPr>
        <w:jc w:val="center"/>
        <w:rPr>
          <w:b/>
          <w:sz w:val="24"/>
          <w:szCs w:val="24"/>
        </w:rPr>
      </w:pPr>
      <w:r w:rsidRPr="000701F8">
        <w:rPr>
          <w:b/>
          <w:sz w:val="24"/>
          <w:szCs w:val="24"/>
        </w:rPr>
        <w:t>Előzetes hatásvizsgálat</w:t>
      </w:r>
    </w:p>
    <w:p w:rsidR="009F6460" w:rsidRPr="000701F8" w:rsidRDefault="009F6460" w:rsidP="009F6460">
      <w:pPr>
        <w:jc w:val="center"/>
        <w:rPr>
          <w:b/>
          <w:sz w:val="24"/>
          <w:szCs w:val="24"/>
        </w:rPr>
      </w:pPr>
    </w:p>
    <w:p w:rsidR="009F6460" w:rsidRPr="000701F8" w:rsidRDefault="009F6460" w:rsidP="009F6460">
      <w:pPr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Taliándörögd </w:t>
      </w:r>
      <w:r w:rsidRPr="000701F8">
        <w:rPr>
          <w:sz w:val="24"/>
          <w:szCs w:val="24"/>
        </w:rPr>
        <w:t xml:space="preserve">    község</w:t>
      </w:r>
      <w:proofErr w:type="gramEnd"/>
      <w:r w:rsidRPr="000701F8">
        <w:rPr>
          <w:sz w:val="24"/>
          <w:szCs w:val="24"/>
        </w:rPr>
        <w:t xml:space="preserve">  Önkormányzata  Képviselő-testülete</w:t>
      </w:r>
    </w:p>
    <w:p w:rsidR="009F6460" w:rsidRPr="000701F8" w:rsidRDefault="009F6460" w:rsidP="009F6460">
      <w:pPr>
        <w:jc w:val="center"/>
        <w:rPr>
          <w:sz w:val="24"/>
          <w:szCs w:val="24"/>
        </w:rPr>
      </w:pPr>
      <w:r>
        <w:rPr>
          <w:sz w:val="24"/>
          <w:szCs w:val="24"/>
        </w:rPr>
        <w:t>5/2015.(IV.3.</w:t>
      </w:r>
      <w:r w:rsidRPr="000701F8">
        <w:rPr>
          <w:sz w:val="24"/>
          <w:szCs w:val="24"/>
        </w:rPr>
        <w:t>) önkormányzati rendelete</w:t>
      </w:r>
    </w:p>
    <w:p w:rsidR="009F6460" w:rsidRPr="000701F8" w:rsidRDefault="009F6460" w:rsidP="009F6460">
      <w:pPr>
        <w:jc w:val="center"/>
        <w:rPr>
          <w:sz w:val="24"/>
          <w:szCs w:val="24"/>
        </w:rPr>
      </w:pPr>
      <w:proofErr w:type="gramStart"/>
      <w:r w:rsidRPr="000701F8">
        <w:rPr>
          <w:sz w:val="24"/>
          <w:szCs w:val="24"/>
        </w:rPr>
        <w:t>az</w:t>
      </w:r>
      <w:proofErr w:type="gramEnd"/>
      <w:r w:rsidRPr="000701F8">
        <w:rPr>
          <w:sz w:val="24"/>
          <w:szCs w:val="24"/>
        </w:rPr>
        <w:t xml:space="preserve"> avar és kerti hulladék nyílttéri égetéséről </w:t>
      </w:r>
    </w:p>
    <w:p w:rsidR="009F6460" w:rsidRPr="000701F8" w:rsidRDefault="009F6460" w:rsidP="009F6460">
      <w:pPr>
        <w:jc w:val="center"/>
        <w:rPr>
          <w:sz w:val="24"/>
          <w:szCs w:val="24"/>
        </w:rPr>
      </w:pPr>
    </w:p>
    <w:p w:rsidR="009F6460" w:rsidRPr="000701F8" w:rsidRDefault="009F6460" w:rsidP="009F6460">
      <w:pPr>
        <w:rPr>
          <w:sz w:val="24"/>
          <w:szCs w:val="24"/>
        </w:rPr>
      </w:pPr>
      <w:r w:rsidRPr="000701F8">
        <w:rPr>
          <w:sz w:val="24"/>
          <w:szCs w:val="24"/>
        </w:rPr>
        <w:t>A jogalkotásról szóló 2010. évi CXXX. törvény 17.§ (1) bekezdése alapján az előzetes hatásvizsgálattal a jogszabály előkészítője felméri a jogszabály változás előzetes következményeit.</w:t>
      </w:r>
    </w:p>
    <w:p w:rsidR="009F6460" w:rsidRPr="000701F8" w:rsidRDefault="009F6460" w:rsidP="009F6460">
      <w:pPr>
        <w:rPr>
          <w:sz w:val="24"/>
          <w:szCs w:val="24"/>
        </w:rPr>
      </w:pPr>
      <w:r w:rsidRPr="000701F8">
        <w:rPr>
          <w:sz w:val="24"/>
          <w:szCs w:val="24"/>
        </w:rPr>
        <w:t xml:space="preserve">A Tv. 17. § /2/ bekezdése alapján az előzetes hatásvizsgálat keretében az alábbi tényezők vizsgálata szükséges: </w:t>
      </w:r>
    </w:p>
    <w:p w:rsidR="009F6460" w:rsidRPr="000701F8" w:rsidRDefault="009F6460" w:rsidP="009F6460">
      <w:pPr>
        <w:rPr>
          <w:b/>
          <w:sz w:val="24"/>
          <w:szCs w:val="24"/>
        </w:rPr>
      </w:pPr>
      <w:r w:rsidRPr="000701F8">
        <w:rPr>
          <w:b/>
          <w:sz w:val="24"/>
          <w:szCs w:val="24"/>
        </w:rPr>
        <w:t xml:space="preserve">Társadalmi-gazdasági hatása: </w:t>
      </w:r>
    </w:p>
    <w:p w:rsidR="009F6460" w:rsidRPr="000701F8" w:rsidRDefault="009F6460" w:rsidP="009F6460">
      <w:pPr>
        <w:rPr>
          <w:sz w:val="24"/>
          <w:szCs w:val="24"/>
        </w:rPr>
      </w:pPr>
      <w:r w:rsidRPr="000701F8">
        <w:rPr>
          <w:sz w:val="24"/>
          <w:szCs w:val="24"/>
        </w:rPr>
        <w:t xml:space="preserve">A tervezetnek közvetlen társadalmi hatása, </w:t>
      </w:r>
      <w:proofErr w:type="gramStart"/>
      <w:r w:rsidRPr="000701F8">
        <w:rPr>
          <w:sz w:val="24"/>
          <w:szCs w:val="24"/>
        </w:rPr>
        <w:t>hogy  szabályozottá</w:t>
      </w:r>
      <w:proofErr w:type="gramEnd"/>
      <w:r w:rsidRPr="000701F8">
        <w:rPr>
          <w:sz w:val="24"/>
          <w:szCs w:val="24"/>
        </w:rPr>
        <w:t xml:space="preserve"> válik az avar és kerti hulladék égetése.</w:t>
      </w:r>
    </w:p>
    <w:p w:rsidR="009F6460" w:rsidRPr="000701F8" w:rsidRDefault="009F6460" w:rsidP="009F6460">
      <w:pPr>
        <w:rPr>
          <w:sz w:val="24"/>
          <w:szCs w:val="24"/>
        </w:rPr>
      </w:pPr>
    </w:p>
    <w:p w:rsidR="009F6460" w:rsidRPr="000701F8" w:rsidRDefault="009F6460" w:rsidP="009F6460">
      <w:pPr>
        <w:rPr>
          <w:sz w:val="24"/>
          <w:szCs w:val="24"/>
        </w:rPr>
      </w:pPr>
      <w:r w:rsidRPr="000701F8">
        <w:rPr>
          <w:b/>
          <w:sz w:val="24"/>
          <w:szCs w:val="24"/>
        </w:rPr>
        <w:t>Környezeti, egészségi körülmények</w:t>
      </w:r>
      <w:r w:rsidRPr="000701F8">
        <w:rPr>
          <w:sz w:val="24"/>
          <w:szCs w:val="24"/>
        </w:rPr>
        <w:t xml:space="preserve">: </w:t>
      </w:r>
    </w:p>
    <w:p w:rsidR="009F6460" w:rsidRPr="000701F8" w:rsidRDefault="009F6460" w:rsidP="009F6460">
      <w:pPr>
        <w:rPr>
          <w:sz w:val="24"/>
          <w:szCs w:val="24"/>
        </w:rPr>
      </w:pPr>
      <w:r w:rsidRPr="000701F8">
        <w:rPr>
          <w:sz w:val="24"/>
          <w:szCs w:val="24"/>
        </w:rPr>
        <w:t xml:space="preserve">A rendeletben foglaltak végrehajtásának közvetlen egészségügyi, környezetre gyakorolt hatása van, mivel nőhet a levegő szennyezettsége, bizonyos betegségek kialakulása. </w:t>
      </w:r>
    </w:p>
    <w:p w:rsidR="009F6460" w:rsidRPr="000701F8" w:rsidRDefault="009F6460" w:rsidP="009F6460">
      <w:pPr>
        <w:rPr>
          <w:i/>
          <w:sz w:val="24"/>
          <w:szCs w:val="24"/>
        </w:rPr>
      </w:pPr>
    </w:p>
    <w:p w:rsidR="009F6460" w:rsidRPr="000701F8" w:rsidRDefault="009F6460" w:rsidP="009F6460">
      <w:pPr>
        <w:rPr>
          <w:sz w:val="24"/>
          <w:szCs w:val="24"/>
        </w:rPr>
      </w:pPr>
      <w:r w:rsidRPr="000701F8">
        <w:rPr>
          <w:b/>
          <w:sz w:val="24"/>
          <w:szCs w:val="24"/>
        </w:rPr>
        <w:t>Adminisztratív terheket befolyásoló hatása</w:t>
      </w:r>
      <w:r w:rsidRPr="000701F8">
        <w:rPr>
          <w:sz w:val="24"/>
          <w:szCs w:val="24"/>
        </w:rPr>
        <w:t xml:space="preserve">: </w:t>
      </w:r>
    </w:p>
    <w:p w:rsidR="009F6460" w:rsidRPr="000701F8" w:rsidRDefault="009F6460" w:rsidP="009F6460">
      <w:pPr>
        <w:rPr>
          <w:sz w:val="24"/>
          <w:szCs w:val="24"/>
        </w:rPr>
      </w:pPr>
      <w:r w:rsidRPr="000701F8">
        <w:rPr>
          <w:sz w:val="24"/>
          <w:szCs w:val="24"/>
        </w:rPr>
        <w:t xml:space="preserve">A tervezetben foglaltaknak adminisztratív terheket befolyásoló hatása nincs. </w:t>
      </w:r>
    </w:p>
    <w:p w:rsidR="009F6460" w:rsidRPr="000701F8" w:rsidRDefault="009F6460" w:rsidP="009F6460">
      <w:pPr>
        <w:rPr>
          <w:sz w:val="24"/>
          <w:szCs w:val="24"/>
        </w:rPr>
      </w:pPr>
      <w:r w:rsidRPr="000701F8">
        <w:rPr>
          <w:b/>
          <w:sz w:val="24"/>
          <w:szCs w:val="24"/>
        </w:rPr>
        <w:t xml:space="preserve">Egyéb hatása: </w:t>
      </w:r>
      <w:r w:rsidRPr="000701F8">
        <w:rPr>
          <w:sz w:val="24"/>
          <w:szCs w:val="24"/>
        </w:rPr>
        <w:t>Nincs.</w:t>
      </w:r>
    </w:p>
    <w:p w:rsidR="009F6460" w:rsidRPr="000701F8" w:rsidRDefault="009F6460" w:rsidP="009F6460">
      <w:pPr>
        <w:rPr>
          <w:sz w:val="24"/>
          <w:szCs w:val="24"/>
        </w:rPr>
      </w:pPr>
      <w:r w:rsidRPr="000701F8">
        <w:rPr>
          <w:b/>
          <w:sz w:val="24"/>
          <w:szCs w:val="24"/>
        </w:rPr>
        <w:t>A rendelet megalkotásának szükségessége</w:t>
      </w:r>
      <w:r w:rsidRPr="000701F8">
        <w:rPr>
          <w:sz w:val="24"/>
          <w:szCs w:val="24"/>
        </w:rPr>
        <w:t xml:space="preserve">: </w:t>
      </w:r>
    </w:p>
    <w:p w:rsidR="009F6460" w:rsidRPr="000701F8" w:rsidRDefault="009F6460" w:rsidP="009F6460">
      <w:pPr>
        <w:rPr>
          <w:sz w:val="24"/>
          <w:szCs w:val="24"/>
        </w:rPr>
      </w:pPr>
      <w:r w:rsidRPr="000701F8">
        <w:rPr>
          <w:sz w:val="24"/>
          <w:szCs w:val="24"/>
        </w:rPr>
        <w:t>2015. március 5-én lépett hatályba az 54/2014.(XII.5.</w:t>
      </w:r>
      <w:proofErr w:type="gramStart"/>
      <w:r w:rsidRPr="000701F8">
        <w:rPr>
          <w:sz w:val="24"/>
          <w:szCs w:val="24"/>
        </w:rPr>
        <w:t>)BM</w:t>
      </w:r>
      <w:proofErr w:type="gramEnd"/>
      <w:r w:rsidRPr="000701F8">
        <w:rPr>
          <w:sz w:val="24"/>
          <w:szCs w:val="24"/>
        </w:rPr>
        <w:t xml:space="preserve">. rendelet, - az  Országos Tűzvédelmi Rendelet – mely kimondja, hogy a belterületi ingatlanok használat során keletiezett hulladék szabadtéri égetése tilos. A települési önkormányzat rendeletében meghatározott időszakban, és módban lehetséges az égetés. </w:t>
      </w:r>
    </w:p>
    <w:p w:rsidR="009F6460" w:rsidRPr="000701F8" w:rsidRDefault="009F6460" w:rsidP="009F6460">
      <w:pPr>
        <w:rPr>
          <w:sz w:val="24"/>
          <w:szCs w:val="24"/>
        </w:rPr>
      </w:pPr>
    </w:p>
    <w:p w:rsidR="009F6460" w:rsidRPr="000701F8" w:rsidRDefault="009F6460" w:rsidP="009F6460">
      <w:pPr>
        <w:rPr>
          <w:sz w:val="24"/>
          <w:szCs w:val="24"/>
        </w:rPr>
      </w:pPr>
      <w:r w:rsidRPr="000701F8">
        <w:rPr>
          <w:b/>
          <w:sz w:val="24"/>
          <w:szCs w:val="24"/>
        </w:rPr>
        <w:t>A rendelet megalkotása elmaradása esetén várható következmények</w:t>
      </w:r>
      <w:r w:rsidRPr="000701F8">
        <w:rPr>
          <w:sz w:val="24"/>
          <w:szCs w:val="24"/>
        </w:rPr>
        <w:t xml:space="preserve">: </w:t>
      </w:r>
    </w:p>
    <w:p w:rsidR="009F6460" w:rsidRPr="000701F8" w:rsidRDefault="009F6460" w:rsidP="009F6460">
      <w:pPr>
        <w:rPr>
          <w:sz w:val="24"/>
          <w:szCs w:val="24"/>
        </w:rPr>
      </w:pPr>
      <w:r w:rsidRPr="000701F8">
        <w:rPr>
          <w:sz w:val="24"/>
          <w:szCs w:val="24"/>
        </w:rPr>
        <w:t xml:space="preserve">A rendelet megalkotása nélkül a hulladék szabadtéri égetése tilos, rendelet hiányában nyílt téren történő égetés bírság szabható ki. </w:t>
      </w:r>
    </w:p>
    <w:p w:rsidR="009F6460" w:rsidRPr="000701F8" w:rsidRDefault="009F6460" w:rsidP="009F6460">
      <w:pPr>
        <w:rPr>
          <w:sz w:val="24"/>
          <w:szCs w:val="24"/>
        </w:rPr>
      </w:pPr>
    </w:p>
    <w:p w:rsidR="009F6460" w:rsidRPr="000701F8" w:rsidRDefault="009F6460" w:rsidP="009F6460">
      <w:pPr>
        <w:rPr>
          <w:sz w:val="24"/>
          <w:szCs w:val="24"/>
        </w:rPr>
      </w:pPr>
      <w:r w:rsidRPr="000701F8">
        <w:rPr>
          <w:b/>
          <w:sz w:val="24"/>
          <w:szCs w:val="24"/>
        </w:rPr>
        <w:t>A rendelet alkalmazásához szükséges feltételek</w:t>
      </w:r>
      <w:r w:rsidRPr="000701F8">
        <w:rPr>
          <w:sz w:val="24"/>
          <w:szCs w:val="24"/>
        </w:rPr>
        <w:t>:</w:t>
      </w:r>
    </w:p>
    <w:p w:rsidR="009F6460" w:rsidRPr="000701F8" w:rsidRDefault="009F6460" w:rsidP="009F6460">
      <w:pPr>
        <w:rPr>
          <w:sz w:val="24"/>
          <w:szCs w:val="24"/>
        </w:rPr>
      </w:pPr>
      <w:r w:rsidRPr="000701F8">
        <w:rPr>
          <w:sz w:val="24"/>
          <w:szCs w:val="24"/>
        </w:rPr>
        <w:t>A rendelet tervezet elfogadása esetén az új rendelet alkalmazása a jelenlegi szabályozáshoz képest többlet személyi feltételt, forrást és szervezeti változást nem igényel.</w:t>
      </w:r>
    </w:p>
    <w:p w:rsidR="009F6460" w:rsidRPr="000701F8" w:rsidRDefault="009F6460" w:rsidP="009F6460">
      <w:pPr>
        <w:rPr>
          <w:sz w:val="24"/>
          <w:szCs w:val="24"/>
        </w:rPr>
      </w:pPr>
    </w:p>
    <w:p w:rsidR="009F6460" w:rsidRPr="000701F8" w:rsidRDefault="009F6460" w:rsidP="009F6460">
      <w:pPr>
        <w:rPr>
          <w:sz w:val="24"/>
          <w:szCs w:val="24"/>
        </w:rPr>
      </w:pPr>
      <w:r w:rsidRPr="000701F8">
        <w:rPr>
          <w:sz w:val="24"/>
          <w:szCs w:val="24"/>
        </w:rPr>
        <w:t xml:space="preserve">Monostorapáti,2015. március 19. </w:t>
      </w:r>
    </w:p>
    <w:p w:rsidR="009F6460" w:rsidRPr="000701F8" w:rsidRDefault="009F6460" w:rsidP="009F6460">
      <w:pPr>
        <w:rPr>
          <w:sz w:val="24"/>
          <w:szCs w:val="24"/>
        </w:rPr>
      </w:pPr>
    </w:p>
    <w:p w:rsidR="009F6460" w:rsidRPr="000701F8" w:rsidRDefault="009F6460" w:rsidP="009F6460">
      <w:pPr>
        <w:rPr>
          <w:sz w:val="24"/>
          <w:szCs w:val="24"/>
        </w:rPr>
      </w:pPr>
      <w:r w:rsidRPr="000701F8">
        <w:rPr>
          <w:sz w:val="24"/>
          <w:szCs w:val="24"/>
        </w:rPr>
        <w:t xml:space="preserve">                                                                                 Takács Lászlóné</w:t>
      </w:r>
    </w:p>
    <w:p w:rsidR="009F6460" w:rsidRPr="000701F8" w:rsidRDefault="009F6460" w:rsidP="009F6460">
      <w:pPr>
        <w:ind w:left="4248" w:firstLine="708"/>
        <w:rPr>
          <w:sz w:val="24"/>
          <w:szCs w:val="24"/>
        </w:rPr>
      </w:pPr>
      <w:r w:rsidRPr="000701F8">
        <w:rPr>
          <w:sz w:val="24"/>
          <w:szCs w:val="24"/>
        </w:rPr>
        <w:t xml:space="preserve">        </w:t>
      </w:r>
      <w:proofErr w:type="gramStart"/>
      <w:r w:rsidRPr="000701F8">
        <w:rPr>
          <w:sz w:val="24"/>
          <w:szCs w:val="24"/>
        </w:rPr>
        <w:t>jegyző</w:t>
      </w:r>
      <w:proofErr w:type="gramEnd"/>
      <w:r w:rsidRPr="000701F8">
        <w:rPr>
          <w:sz w:val="24"/>
          <w:szCs w:val="24"/>
        </w:rPr>
        <w:t xml:space="preserve"> </w:t>
      </w:r>
    </w:p>
    <w:p w:rsidR="009F6460" w:rsidRPr="000701F8" w:rsidRDefault="009F6460" w:rsidP="009F6460">
      <w:pPr>
        <w:ind w:left="4248" w:firstLine="708"/>
        <w:rPr>
          <w:sz w:val="24"/>
          <w:szCs w:val="24"/>
        </w:rPr>
      </w:pPr>
    </w:p>
    <w:p w:rsidR="009F6460" w:rsidRPr="000701F8" w:rsidRDefault="009F6460" w:rsidP="009F6460">
      <w:pPr>
        <w:jc w:val="center"/>
        <w:rPr>
          <w:b/>
          <w:sz w:val="24"/>
          <w:szCs w:val="24"/>
          <w:u w:val="single"/>
        </w:rPr>
      </w:pPr>
      <w:r w:rsidRPr="000701F8">
        <w:rPr>
          <w:b/>
          <w:sz w:val="24"/>
          <w:szCs w:val="24"/>
          <w:u w:val="single"/>
        </w:rPr>
        <w:t>I n d o k o l á s</w:t>
      </w:r>
    </w:p>
    <w:p w:rsidR="009F6460" w:rsidRPr="000701F8" w:rsidRDefault="009F6460" w:rsidP="009F6460">
      <w:pPr>
        <w:jc w:val="center"/>
        <w:rPr>
          <w:b/>
          <w:sz w:val="24"/>
          <w:szCs w:val="24"/>
          <w:u w:val="single"/>
        </w:rPr>
      </w:pPr>
    </w:p>
    <w:p w:rsidR="009F6460" w:rsidRPr="000701F8" w:rsidRDefault="009F6460" w:rsidP="009F6460">
      <w:pPr>
        <w:rPr>
          <w:sz w:val="24"/>
          <w:szCs w:val="24"/>
        </w:rPr>
      </w:pPr>
      <w:r w:rsidRPr="000701F8">
        <w:rPr>
          <w:sz w:val="24"/>
          <w:szCs w:val="24"/>
        </w:rPr>
        <w:t xml:space="preserve">1-3 § a rendelet célját és </w:t>
      </w:r>
      <w:proofErr w:type="gramStart"/>
      <w:r w:rsidRPr="000701F8">
        <w:rPr>
          <w:sz w:val="24"/>
          <w:szCs w:val="24"/>
        </w:rPr>
        <w:t>hatályát  tartalmazza</w:t>
      </w:r>
      <w:proofErr w:type="gramEnd"/>
    </w:p>
    <w:p w:rsidR="009F6460" w:rsidRPr="000701F8" w:rsidRDefault="009F6460" w:rsidP="009F6460">
      <w:pPr>
        <w:rPr>
          <w:sz w:val="24"/>
          <w:szCs w:val="24"/>
        </w:rPr>
      </w:pPr>
      <w:r w:rsidRPr="000701F8">
        <w:rPr>
          <w:sz w:val="24"/>
          <w:szCs w:val="24"/>
        </w:rPr>
        <w:t>4. § értelmező rendelkezések</w:t>
      </w:r>
    </w:p>
    <w:p w:rsidR="009F6460" w:rsidRPr="000701F8" w:rsidRDefault="009F6460" w:rsidP="009F6460">
      <w:pPr>
        <w:rPr>
          <w:sz w:val="24"/>
          <w:szCs w:val="24"/>
        </w:rPr>
      </w:pPr>
      <w:r>
        <w:rPr>
          <w:sz w:val="24"/>
          <w:szCs w:val="24"/>
        </w:rPr>
        <w:t>5-7</w:t>
      </w:r>
      <w:r w:rsidRPr="000701F8">
        <w:rPr>
          <w:sz w:val="24"/>
          <w:szCs w:val="24"/>
        </w:rPr>
        <w:t xml:space="preserve"> §</w:t>
      </w:r>
      <w:proofErr w:type="spellStart"/>
      <w:r w:rsidRPr="000701F8">
        <w:rPr>
          <w:sz w:val="24"/>
          <w:szCs w:val="24"/>
        </w:rPr>
        <w:t>-ig</w:t>
      </w:r>
      <w:proofErr w:type="spellEnd"/>
      <w:r w:rsidRPr="000701F8">
        <w:rPr>
          <w:sz w:val="24"/>
          <w:szCs w:val="24"/>
        </w:rPr>
        <w:t xml:space="preserve"> az avar és kerti hulladék égetésének szabályait rögzíti</w:t>
      </w:r>
    </w:p>
    <w:p w:rsidR="009F6460" w:rsidRPr="000701F8" w:rsidRDefault="009F6460" w:rsidP="009F6460">
      <w:pPr>
        <w:rPr>
          <w:sz w:val="24"/>
          <w:szCs w:val="24"/>
        </w:rPr>
      </w:pPr>
      <w:r>
        <w:rPr>
          <w:sz w:val="24"/>
          <w:szCs w:val="24"/>
        </w:rPr>
        <w:t>8.</w:t>
      </w:r>
      <w:proofErr w:type="gramStart"/>
      <w:r>
        <w:rPr>
          <w:sz w:val="24"/>
          <w:szCs w:val="24"/>
        </w:rPr>
        <w:t xml:space="preserve">§ </w:t>
      </w:r>
      <w:r w:rsidRPr="000701F8">
        <w:rPr>
          <w:sz w:val="24"/>
          <w:szCs w:val="24"/>
        </w:rPr>
        <w:t xml:space="preserve"> jogkövetkezmények</w:t>
      </w:r>
      <w:proofErr w:type="gramEnd"/>
      <w:r w:rsidRPr="000701F8">
        <w:rPr>
          <w:sz w:val="24"/>
          <w:szCs w:val="24"/>
        </w:rPr>
        <w:t xml:space="preserve"> szabályzása</w:t>
      </w:r>
    </w:p>
    <w:p w:rsidR="009F6460" w:rsidRPr="000701F8" w:rsidRDefault="009F6460" w:rsidP="009F6460">
      <w:pPr>
        <w:rPr>
          <w:sz w:val="24"/>
          <w:szCs w:val="24"/>
        </w:rPr>
      </w:pPr>
      <w:r>
        <w:rPr>
          <w:sz w:val="24"/>
          <w:szCs w:val="24"/>
        </w:rPr>
        <w:t>9</w:t>
      </w:r>
      <w:r w:rsidRPr="000701F8">
        <w:rPr>
          <w:sz w:val="24"/>
          <w:szCs w:val="24"/>
        </w:rPr>
        <w:t>.§ záró rendelkezések, hatályba léptető, és hatályon kívül helyező rendelkezéseket tartalmazza</w:t>
      </w:r>
    </w:p>
    <w:p w:rsidR="009F6460" w:rsidRDefault="009F6460" w:rsidP="009F6460"/>
    <w:p w:rsidR="003A78B1" w:rsidRDefault="003A78B1"/>
    <w:sectPr w:rsidR="003A78B1">
      <w:footerReference w:type="default" r:id="rId4"/>
      <w:pgSz w:w="11907" w:h="16840"/>
      <w:pgMar w:top="993" w:right="1134" w:bottom="567" w:left="1701" w:header="708" w:footer="708" w:gutter="0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1C9" w:rsidRDefault="009F6460">
    <w:pPr>
      <w:pStyle w:val="llb"/>
      <w:framePr w:wrap="auto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4</w:t>
    </w:r>
    <w:r>
      <w:rPr>
        <w:rStyle w:val="Oldalszm"/>
      </w:rPr>
      <w:fldChar w:fldCharType="end"/>
    </w:r>
  </w:p>
  <w:p w:rsidR="00D831C9" w:rsidRDefault="009F6460">
    <w:pPr>
      <w:pStyle w:val="llb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F6460"/>
    <w:rsid w:val="0012171B"/>
    <w:rsid w:val="003A78B1"/>
    <w:rsid w:val="008E65FF"/>
    <w:rsid w:val="009F64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F64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i/>
      <w:sz w:val="28"/>
      <w:szCs w:val="24"/>
      <w:lang w:eastAsia="en-US"/>
    </w:rPr>
  </w:style>
  <w:style w:type="paragraph" w:styleId="llb">
    <w:name w:val="footer"/>
    <w:basedOn w:val="Norml"/>
    <w:link w:val="llbChar"/>
    <w:rsid w:val="009F646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9F646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9F64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1901</Characters>
  <Application>Microsoft Office Word</Application>
  <DocSecurity>0</DocSecurity>
  <Lines>15</Lines>
  <Paragraphs>4</Paragraphs>
  <ScaleCrop>false</ScaleCrop>
  <Company>Önkormányzat Monostorapáti</Company>
  <LinksUpToDate>false</LinksUpToDate>
  <CharactersWithSpaces>2172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2015-04-08T09:16:00Z</dcterms:created>
  <dcterms:modified xsi:type="dcterms:W3CDTF">2015-04-08T09:17:00Z</dcterms:modified>
</cp:coreProperties>
</file>