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831" w:rsidRDefault="00615831" w:rsidP="00615831">
      <w:pPr>
        <w:tabs>
          <w:tab w:val="clear" w:pos="426"/>
          <w:tab w:val="clear" w:pos="7655"/>
          <w:tab w:val="clear" w:pos="8931"/>
        </w:tabs>
        <w:autoSpaceDE/>
        <w:autoSpaceDN/>
        <w:jc w:val="right"/>
        <w:rPr>
          <w:rFonts w:ascii="Cambria" w:hAnsi="Cambria"/>
          <w:sz w:val="20"/>
          <w:szCs w:val="20"/>
          <w:lang w:val="hu-HU"/>
        </w:rPr>
      </w:pPr>
      <w:r w:rsidRPr="008774F9">
        <w:rPr>
          <w:rFonts w:ascii="Cambria" w:hAnsi="Cambria"/>
          <w:sz w:val="20"/>
          <w:szCs w:val="20"/>
          <w:lang w:val="hu-HU"/>
        </w:rPr>
        <w:t xml:space="preserve">1. melléklet a </w:t>
      </w:r>
      <w:r>
        <w:rPr>
          <w:rFonts w:ascii="Cambria" w:hAnsi="Cambria"/>
          <w:sz w:val="20"/>
          <w:szCs w:val="20"/>
          <w:lang w:val="hu-HU"/>
        </w:rPr>
        <w:t>8</w:t>
      </w:r>
      <w:r w:rsidRPr="008774F9">
        <w:rPr>
          <w:rFonts w:ascii="Cambria" w:hAnsi="Cambria"/>
          <w:sz w:val="20"/>
          <w:szCs w:val="20"/>
          <w:lang w:val="hu-HU"/>
        </w:rPr>
        <w:t>/2019. (</w:t>
      </w:r>
      <w:r>
        <w:rPr>
          <w:rFonts w:ascii="Cambria" w:hAnsi="Cambria"/>
          <w:sz w:val="20"/>
          <w:szCs w:val="20"/>
          <w:lang w:val="hu-HU"/>
        </w:rPr>
        <w:t>XI. 29.</w:t>
      </w:r>
      <w:r w:rsidRPr="008774F9">
        <w:rPr>
          <w:rFonts w:ascii="Cambria" w:hAnsi="Cambria"/>
          <w:sz w:val="20"/>
          <w:szCs w:val="20"/>
          <w:lang w:val="hu-HU"/>
        </w:rPr>
        <w:t>) önkormányzati rendelethez</w:t>
      </w:r>
    </w:p>
    <w:p w:rsidR="00615831" w:rsidRPr="008774F9" w:rsidRDefault="00615831" w:rsidP="00615831">
      <w:pPr>
        <w:tabs>
          <w:tab w:val="clear" w:pos="426"/>
          <w:tab w:val="clear" w:pos="7655"/>
          <w:tab w:val="clear" w:pos="8931"/>
        </w:tabs>
        <w:autoSpaceDE/>
        <w:autoSpaceDN/>
        <w:jc w:val="right"/>
        <w:rPr>
          <w:rFonts w:ascii="Cambria" w:hAnsi="Cambria"/>
          <w:sz w:val="20"/>
          <w:szCs w:val="20"/>
          <w:lang w:val="hu-HU"/>
        </w:rPr>
      </w:pPr>
    </w:p>
    <w:p w:rsidR="00615831" w:rsidRPr="008774F9" w:rsidRDefault="00615831" w:rsidP="00615831">
      <w:pPr>
        <w:tabs>
          <w:tab w:val="clear" w:pos="426"/>
          <w:tab w:val="clear" w:pos="7655"/>
          <w:tab w:val="clear" w:pos="8931"/>
          <w:tab w:val="left" w:pos="567"/>
          <w:tab w:val="left" w:pos="851"/>
        </w:tabs>
        <w:autoSpaceDE/>
        <w:autoSpaceDN/>
        <w:ind w:left="1276" w:hanging="1276"/>
        <w:jc w:val="center"/>
        <w:rPr>
          <w:rFonts w:ascii="Cambria" w:hAnsi="Cambria"/>
          <w:b/>
          <w:sz w:val="20"/>
          <w:szCs w:val="20"/>
          <w:lang w:val="hu-HU"/>
        </w:rPr>
      </w:pPr>
      <w:r w:rsidRPr="008774F9">
        <w:rPr>
          <w:rFonts w:ascii="Cambria" w:hAnsi="Cambria"/>
          <w:b/>
          <w:sz w:val="20"/>
          <w:szCs w:val="20"/>
          <w:lang w:val="hu-HU"/>
        </w:rPr>
        <w:t>Az Önkormányzat önként vállalt feladatai</w:t>
      </w:r>
    </w:p>
    <w:p w:rsidR="00615831" w:rsidRPr="008774F9" w:rsidRDefault="00615831" w:rsidP="00615831">
      <w:pPr>
        <w:tabs>
          <w:tab w:val="clear" w:pos="426"/>
          <w:tab w:val="clear" w:pos="7655"/>
          <w:tab w:val="clear" w:pos="8931"/>
          <w:tab w:val="left" w:pos="567"/>
          <w:tab w:val="left" w:pos="851"/>
        </w:tabs>
        <w:autoSpaceDE/>
        <w:autoSpaceDN/>
        <w:ind w:left="1276" w:hanging="1276"/>
        <w:jc w:val="center"/>
        <w:rPr>
          <w:rFonts w:ascii="Cambria" w:hAnsi="Cambria"/>
          <w:b/>
          <w:sz w:val="20"/>
          <w:szCs w:val="20"/>
          <w:lang w:val="hu-HU"/>
        </w:rPr>
      </w:pPr>
    </w:p>
    <w:tbl>
      <w:tblPr>
        <w:tblpPr w:leftFromText="141" w:rightFromText="141" w:vertAnchor="text" w:horzAnchor="margin" w:tblpY="7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5117"/>
        <w:gridCol w:w="3651"/>
      </w:tblGrid>
      <w:tr w:rsidR="00615831" w:rsidRPr="008774F9" w:rsidTr="006F16CE">
        <w:trPr>
          <w:trHeight w:val="252"/>
        </w:trPr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5117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A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B</w:t>
            </w:r>
          </w:p>
        </w:tc>
      </w:tr>
      <w:tr w:rsidR="00615831" w:rsidRPr="008774F9" w:rsidTr="006F16CE">
        <w:trPr>
          <w:trHeight w:val="634"/>
        </w:trPr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5117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Önként vállalt feladat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Jogszabályhely megjelölése vagy a feladatellátás alapja</w:t>
            </w:r>
          </w:p>
        </w:tc>
      </w:tr>
      <w:tr w:rsidR="00615831" w:rsidRPr="008774F9" w:rsidTr="006F16CE">
        <w:trPr>
          <w:trHeight w:val="376"/>
        </w:trPr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8768" w:type="dxa"/>
            <w:gridSpan w:val="2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Szociális ellátás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1.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djustRightInd w:val="0"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települési támogatás a születés bekövetkeztére tekintettel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2.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djustRightInd w:val="0"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települési támogatás haláleset bekövetkeztére tekintettel 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 xml:space="preserve">3. 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eastAsia="zh-CN"/>
              </w:rPr>
              <w:t xml:space="preserve">települési támogatásként megállapított </w:t>
            </w:r>
            <w:r>
              <w:rPr>
                <w:rFonts w:ascii="Cambria" w:hAnsi="Cambria"/>
                <w:sz w:val="20"/>
                <w:szCs w:val="20"/>
                <w:lang w:eastAsia="zh-CN"/>
              </w:rPr>
              <w:t>gyógyszertámogatás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. 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eastAsia="zh-CN"/>
              </w:rPr>
              <w:t>települési támogatásként megállapított gondozási, ápolási ellátást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támogató szolgáltatás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eastAsia="Book Antiqua" w:hAnsi="Cambria"/>
                <w:sz w:val="20"/>
                <w:szCs w:val="20"/>
                <w:lang w:val="hu-HU"/>
              </w:rPr>
              <w:t xml:space="preserve">Népjóléti Szolgálattal (9500 Celldömölk, </w:t>
            </w:r>
            <w:proofErr w:type="spellStart"/>
            <w:r w:rsidRPr="008774F9">
              <w:rPr>
                <w:rFonts w:ascii="Cambria" w:eastAsia="Book Antiqua" w:hAnsi="Cambria"/>
                <w:sz w:val="20"/>
                <w:szCs w:val="20"/>
                <w:lang w:val="hu-HU"/>
              </w:rPr>
              <w:t>Szalóky</w:t>
            </w:r>
            <w:proofErr w:type="spellEnd"/>
            <w:r w:rsidRPr="008774F9">
              <w:rPr>
                <w:rFonts w:ascii="Cambria" w:eastAsia="Book Antiqua" w:hAnsi="Cambria"/>
                <w:sz w:val="20"/>
                <w:szCs w:val="20"/>
                <w:lang w:val="hu-HU"/>
              </w:rPr>
              <w:t xml:space="preserve"> u. 3.)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eastAsia="Book Antiqu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1993. évi III. tv</w:t>
            </w:r>
            <w:r w:rsidRPr="008774F9">
              <w:rPr>
                <w:rFonts w:ascii="Cambria" w:eastAsia="Book Antiqua" w:hAnsi="Cambria"/>
                <w:sz w:val="20"/>
                <w:szCs w:val="20"/>
                <w:lang w:val="hu-HU"/>
              </w:rPr>
              <w:t xml:space="preserve"> 65/C. §. 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eastAsia="Book Antiqua" w:hAnsi="Cambria"/>
                <w:sz w:val="20"/>
                <w:szCs w:val="20"/>
                <w:lang w:val="hu-HU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6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Bursa</w:t>
            </w:r>
            <w:proofErr w:type="spellEnd"/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 Hungarica Felsőoktatási Ösztöndíj Pályázat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képviselő-testületi határozat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8768" w:type="dxa"/>
            <w:gridSpan w:val="2"/>
            <w:shd w:val="clear" w:color="auto" w:fill="auto"/>
            <w:vAlign w:val="center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Településfejlesztési feladatok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7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  <w:vAlign w:val="center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Településképi véleményezési eljárás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615831" w:rsidRPr="008774F9" w:rsidRDefault="00615831" w:rsidP="006F16CE">
            <w:pPr>
              <w:pStyle w:val="Default"/>
              <w:rPr>
                <w:rFonts w:ascii="Cambria" w:hAnsi="Cambria" w:cs="Times New Roman"/>
                <w:color w:val="auto"/>
                <w:sz w:val="20"/>
                <w:szCs w:val="20"/>
              </w:rPr>
            </w:pPr>
            <w:r w:rsidRPr="008774F9">
              <w:rPr>
                <w:rFonts w:ascii="Cambria" w:hAnsi="Cambria" w:cs="Times New Roman"/>
                <w:color w:val="auto"/>
                <w:sz w:val="20"/>
                <w:szCs w:val="20"/>
              </w:rPr>
              <w:t>1997. évi LXXVIII. tv. 30/C.§.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</w:rPr>
            </w:pPr>
            <w:r w:rsidRPr="008774F9">
              <w:rPr>
                <w:rFonts w:ascii="Cambria" w:hAnsi="Cambria"/>
                <w:sz w:val="20"/>
                <w:szCs w:val="20"/>
              </w:rPr>
              <w:t xml:space="preserve">314/2012.( XI.8.) Korm.rendelet, V. fejezet 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  <w:vAlign w:val="center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Településképi bejelentési eljárás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615831" w:rsidRPr="008774F9" w:rsidRDefault="00615831" w:rsidP="006F16CE">
            <w:pPr>
              <w:pStyle w:val="Default"/>
              <w:rPr>
                <w:rFonts w:ascii="Cambria" w:hAnsi="Cambria" w:cs="Times New Roman"/>
                <w:color w:val="auto"/>
                <w:sz w:val="20"/>
                <w:szCs w:val="20"/>
              </w:rPr>
            </w:pPr>
            <w:r w:rsidRPr="008774F9">
              <w:rPr>
                <w:rFonts w:ascii="Cambria" w:hAnsi="Cambria" w:cs="Times New Roman"/>
                <w:color w:val="auto"/>
                <w:sz w:val="20"/>
                <w:szCs w:val="20"/>
              </w:rPr>
              <w:t xml:space="preserve">1997. évi LXXVIII. tv. 30/D.§ 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</w:rPr>
            </w:pPr>
            <w:r w:rsidRPr="008774F9">
              <w:rPr>
                <w:rFonts w:ascii="Cambria" w:hAnsi="Cambria"/>
                <w:sz w:val="20"/>
                <w:szCs w:val="20"/>
              </w:rPr>
              <w:t xml:space="preserve">314/2012.( XI.8.) Korm.rendelet, V. fejezet 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</w:rPr>
              <w:t>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8768" w:type="dxa"/>
            <w:gridSpan w:val="2"/>
            <w:shd w:val="clear" w:color="auto" w:fill="auto"/>
            <w:vAlign w:val="center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Közművelődési, közgyűjteményi feladatok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  <w:vAlign w:val="bottom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települési rendezvények szervezése, lebonyolítása 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2011. évi CLXXXIX. </w:t>
            </w:r>
            <w:proofErr w:type="gramStart"/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tv ,</w:t>
            </w:r>
            <w:proofErr w:type="gramEnd"/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1997. évi CXL. tv.,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 xml:space="preserve"> önkormányzati rendelet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8768" w:type="dxa"/>
            <w:gridSpan w:val="2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Sportfeladatok</w:t>
            </w:r>
          </w:p>
        </w:tc>
      </w:tr>
      <w:tr w:rsidR="00615831" w:rsidRPr="008774F9" w:rsidTr="006F16CE">
        <w:trPr>
          <w:trHeight w:val="1031"/>
        </w:trPr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sporttámogatások nyújtása (sportegyesületek költségvetési támogatása)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éves költségvetési rendelet szerint</w:t>
            </w:r>
          </w:p>
        </w:tc>
      </w:tr>
      <w:tr w:rsidR="00615831" w:rsidRPr="008774F9" w:rsidTr="006F16CE"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8768" w:type="dxa"/>
            <w:gridSpan w:val="2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b/>
                <w:sz w:val="20"/>
                <w:szCs w:val="20"/>
                <w:lang w:val="hu-HU"/>
              </w:rPr>
              <w:t>Egyéb feladatok</w:t>
            </w:r>
          </w:p>
        </w:tc>
      </w:tr>
      <w:tr w:rsidR="00615831" w:rsidRPr="008774F9" w:rsidTr="006F16CE">
        <w:trPr>
          <w:trHeight w:val="1337"/>
        </w:trPr>
        <w:tc>
          <w:tcPr>
            <w:tcW w:w="0" w:type="auto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11</w:t>
            </w: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17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a lakosság önszerveződő közösségei (társadalmi szervezetek, egyesületek, civil szerveződések, ifjúsági szervezetek) tevékenységének segítése, támogatása, az együttműködés biztosítása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2011. évi CLXXV. tv.</w:t>
            </w:r>
          </w:p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 w:rsidRPr="008774F9">
              <w:rPr>
                <w:rFonts w:ascii="Cambria" w:hAnsi="Cambria"/>
                <w:sz w:val="20"/>
                <w:szCs w:val="20"/>
                <w:lang w:val="hu-HU"/>
              </w:rPr>
              <w:t>éves költségvetési rendelet szerint</w:t>
            </w:r>
          </w:p>
        </w:tc>
      </w:tr>
      <w:tr w:rsidR="00615831" w:rsidRPr="008774F9" w:rsidTr="006F16CE">
        <w:trPr>
          <w:trHeight w:val="1102"/>
        </w:trPr>
        <w:tc>
          <w:tcPr>
            <w:tcW w:w="0" w:type="auto"/>
            <w:shd w:val="clear" w:color="auto" w:fill="auto"/>
          </w:tcPr>
          <w:p w:rsidR="00615831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12.</w:t>
            </w:r>
          </w:p>
        </w:tc>
        <w:tc>
          <w:tcPr>
            <w:tcW w:w="5117" w:type="dxa"/>
            <w:shd w:val="clear" w:color="auto" w:fill="auto"/>
          </w:tcPr>
          <w:p w:rsidR="00615831" w:rsidRPr="00331351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331351">
              <w:rPr>
                <w:rFonts w:ascii="Cambria" w:hAnsi="Cambria"/>
                <w:sz w:val="20"/>
                <w:szCs w:val="20"/>
                <w:lang w:val="hu-HU"/>
              </w:rPr>
              <w:t>letelepedési támogatás</w:t>
            </w:r>
          </w:p>
          <w:p w:rsidR="00615831" w:rsidRPr="00331351" w:rsidRDefault="00615831" w:rsidP="006F16CE">
            <w:pPr>
              <w:tabs>
                <w:tab w:val="clear" w:pos="426"/>
                <w:tab w:val="clear" w:pos="7655"/>
                <w:tab w:val="clear" w:pos="8931"/>
                <w:tab w:val="left" w:pos="567"/>
                <w:tab w:val="left" w:pos="851"/>
              </w:tabs>
              <w:autoSpaceDE/>
              <w:autoSpaceDN/>
              <w:rPr>
                <w:rFonts w:ascii="Cambria" w:hAnsi="Cambria"/>
                <w:sz w:val="20"/>
                <w:szCs w:val="20"/>
                <w:lang w:val="hu-HU"/>
              </w:rPr>
            </w:pPr>
            <w:r w:rsidRPr="00331351">
              <w:rPr>
                <w:rFonts w:ascii="Cambria" w:hAnsi="Cambria"/>
                <w:sz w:val="20"/>
                <w:szCs w:val="20"/>
              </w:rPr>
              <w:t>(</w:t>
            </w:r>
            <w:r>
              <w:rPr>
                <w:rFonts w:ascii="Cambria" w:hAnsi="Cambria"/>
                <w:sz w:val="20"/>
                <w:szCs w:val="20"/>
              </w:rPr>
              <w:t>a</w:t>
            </w:r>
            <w:r w:rsidRPr="00331351">
              <w:rPr>
                <w:rFonts w:ascii="Cambria" w:hAnsi="Cambria"/>
                <w:sz w:val="20"/>
                <w:szCs w:val="20"/>
              </w:rPr>
              <w:t xml:space="preserve"> település lakosságmegtartó erejének növelése, a lakáshoz jutás helyi támogatása)</w:t>
            </w:r>
          </w:p>
        </w:tc>
        <w:tc>
          <w:tcPr>
            <w:tcW w:w="3651" w:type="dxa"/>
            <w:shd w:val="clear" w:color="auto" w:fill="auto"/>
          </w:tcPr>
          <w:p w:rsidR="00615831" w:rsidRPr="008774F9" w:rsidRDefault="00615831" w:rsidP="006F16CE">
            <w:pPr>
              <w:tabs>
                <w:tab w:val="clear" w:pos="426"/>
                <w:tab w:val="clear" w:pos="7655"/>
                <w:tab w:val="clear" w:pos="8931"/>
              </w:tabs>
              <w:autoSpaceDE/>
              <w:autoSpaceDN/>
              <w:jc w:val="left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önkormányzati rendelet</w:t>
            </w:r>
          </w:p>
        </w:tc>
      </w:tr>
    </w:tbl>
    <w:p w:rsidR="00615831" w:rsidRPr="008774F9" w:rsidRDefault="00615831" w:rsidP="00615831">
      <w:pPr>
        <w:rPr>
          <w:rFonts w:ascii="Cambria" w:hAnsi="Cambria" w:cs="Tahoma"/>
          <w:sz w:val="20"/>
          <w:szCs w:val="20"/>
        </w:rPr>
      </w:pPr>
    </w:p>
    <w:p w:rsidR="00615831" w:rsidRPr="008774F9" w:rsidRDefault="00615831" w:rsidP="00615831">
      <w:pPr>
        <w:rPr>
          <w:rFonts w:ascii="Cambria" w:hAnsi="Cambria" w:cs="Tahoma"/>
          <w:sz w:val="20"/>
          <w:szCs w:val="20"/>
        </w:rPr>
      </w:pPr>
    </w:p>
    <w:p w:rsidR="00615831" w:rsidRDefault="00615831" w:rsidP="00615831">
      <w:pPr>
        <w:rPr>
          <w:rFonts w:ascii="Cambria" w:hAnsi="Cambria" w:cs="Tahoma"/>
          <w:sz w:val="20"/>
          <w:szCs w:val="20"/>
        </w:rPr>
      </w:pPr>
    </w:p>
    <w:p w:rsidR="00615831" w:rsidRDefault="00615831" w:rsidP="00615831">
      <w:pPr>
        <w:rPr>
          <w:rFonts w:ascii="Cambria" w:hAnsi="Cambria" w:cs="Tahoma"/>
          <w:sz w:val="20"/>
          <w:szCs w:val="20"/>
        </w:rPr>
      </w:pPr>
    </w:p>
    <w:p w:rsidR="00603C94" w:rsidRDefault="00603C94">
      <w:bookmarkStart w:id="0" w:name="_GoBack"/>
      <w:bookmarkEnd w:id="0"/>
    </w:p>
    <w:sectPr w:rsidR="00603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31"/>
    <w:rsid w:val="00603C94"/>
    <w:rsid w:val="0061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F6BC8-23F7-4644-AD7D-F0EBE52B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831"/>
    <w:pPr>
      <w:tabs>
        <w:tab w:val="left" w:pos="426"/>
        <w:tab w:val="right" w:pos="7655"/>
        <w:tab w:val="left" w:pos="8931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da-DK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1583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2019-12-02T13:14:00Z</dcterms:created>
  <dcterms:modified xsi:type="dcterms:W3CDTF">2019-12-02T13:14:00Z</dcterms:modified>
</cp:coreProperties>
</file>